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D2" w:rsidRPr="00F90F6D" w:rsidRDefault="00961FD2" w:rsidP="007957D7">
      <w:pPr>
        <w:spacing w:after="0"/>
        <w:contextualSpacing/>
        <w:jc w:val="center"/>
        <w:rPr>
          <w:rFonts w:ascii="Times New Roman" w:hAnsi="Times New Roman" w:cs="Times New Roman"/>
          <w:color w:val="1D1B11" w:themeColor="background2" w:themeShade="1A"/>
          <w:sz w:val="20"/>
          <w:szCs w:val="20"/>
          <w:lang w:val="en-US"/>
        </w:rPr>
      </w:pPr>
    </w:p>
    <w:p w:rsidR="007957D7" w:rsidRPr="00F90F6D" w:rsidRDefault="007957D7" w:rsidP="007957D7">
      <w:pPr>
        <w:spacing w:after="0"/>
        <w:contextualSpacing/>
        <w:jc w:val="center"/>
        <w:rPr>
          <w:rFonts w:ascii="Times New Roman" w:hAnsi="Times New Roman" w:cs="Times New Roman"/>
          <w:color w:val="1D1B11" w:themeColor="background2" w:themeShade="1A"/>
          <w:sz w:val="20"/>
          <w:szCs w:val="20"/>
        </w:rPr>
      </w:pPr>
    </w:p>
    <w:p w:rsidR="007957D7" w:rsidRPr="00F90F6D" w:rsidRDefault="007957D7" w:rsidP="007957D7">
      <w:pPr>
        <w:spacing w:after="0"/>
        <w:contextualSpacing/>
        <w:jc w:val="center"/>
        <w:rPr>
          <w:rFonts w:ascii="Times New Roman" w:hAnsi="Times New Roman" w:cs="Times New Roman"/>
          <w:color w:val="1D1B11" w:themeColor="background2" w:themeShade="1A"/>
          <w:sz w:val="20"/>
          <w:szCs w:val="20"/>
        </w:rPr>
      </w:pPr>
    </w:p>
    <w:p w:rsidR="007957D7" w:rsidRPr="00F90F6D" w:rsidRDefault="007957D7" w:rsidP="007957D7">
      <w:pPr>
        <w:spacing w:after="0"/>
        <w:contextualSpacing/>
        <w:jc w:val="center"/>
        <w:rPr>
          <w:rFonts w:ascii="Times New Roman" w:hAnsi="Times New Roman" w:cs="Times New Roman"/>
          <w:color w:val="1D1B11" w:themeColor="background2" w:themeShade="1A"/>
          <w:sz w:val="20"/>
          <w:szCs w:val="20"/>
        </w:rPr>
      </w:pPr>
    </w:p>
    <w:p w:rsidR="00961FD2" w:rsidRPr="00F90F6D" w:rsidRDefault="00961FD2" w:rsidP="007957D7">
      <w:pPr>
        <w:spacing w:after="0"/>
        <w:contextualSpacing/>
        <w:jc w:val="center"/>
        <w:rPr>
          <w:rFonts w:ascii="Times New Roman" w:hAnsi="Times New Roman" w:cs="Times New Roman"/>
          <w:color w:val="1D1B11" w:themeColor="background2" w:themeShade="1A"/>
          <w:sz w:val="20"/>
          <w:szCs w:val="20"/>
        </w:rPr>
      </w:pPr>
      <w:r w:rsidRPr="00F90F6D">
        <w:rPr>
          <w:rFonts w:ascii="Times New Roman" w:hAnsi="Times New Roman" w:cs="Times New Roman"/>
          <w:noProof/>
          <w:color w:val="1D1B11" w:themeColor="background2" w:themeShade="1A"/>
          <w:sz w:val="20"/>
          <w:szCs w:val="20"/>
          <w:lang w:val="ru-RU" w:eastAsia="ru-RU"/>
        </w:rPr>
        <w:drawing>
          <wp:anchor distT="0" distB="0" distL="114300" distR="114300" simplePos="0" relativeHeight="251661312" behindDoc="1" locked="0" layoutInCell="1" allowOverlap="1">
            <wp:simplePos x="0" y="0"/>
            <wp:positionH relativeFrom="column">
              <wp:posOffset>2770505</wp:posOffset>
            </wp:positionH>
            <wp:positionV relativeFrom="paragraph">
              <wp:posOffset>-535940</wp:posOffset>
            </wp:positionV>
            <wp:extent cx="540385" cy="706755"/>
            <wp:effectExtent l="19050" t="0" r="0" b="0"/>
            <wp:wrapNone/>
            <wp:docPr id="5" name="Рисунок 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6" cstate="print">
                      <a:clrChange>
                        <a:clrFrom>
                          <a:srgbClr val="FFFFFF"/>
                        </a:clrFrom>
                        <a:clrTo>
                          <a:srgbClr val="FFFFFF">
                            <a:alpha val="0"/>
                          </a:srgbClr>
                        </a:clrTo>
                      </a:clrChange>
                    </a:blip>
                    <a:srcRect r="86583" b="86456"/>
                    <a:stretch>
                      <a:fillRect/>
                    </a:stretch>
                  </pic:blipFill>
                  <pic:spPr bwMode="auto">
                    <a:xfrm>
                      <a:off x="0" y="0"/>
                      <a:ext cx="540385" cy="706755"/>
                    </a:xfrm>
                    <a:prstGeom prst="rect">
                      <a:avLst/>
                    </a:prstGeom>
                    <a:noFill/>
                    <a:ln w="9525">
                      <a:noFill/>
                      <a:miter lim="800000"/>
                      <a:headEnd/>
                      <a:tailEnd/>
                    </a:ln>
                  </pic:spPr>
                </pic:pic>
              </a:graphicData>
            </a:graphic>
          </wp:anchor>
        </w:drawing>
      </w:r>
    </w:p>
    <w:p w:rsidR="00961FD2" w:rsidRPr="00F90F6D" w:rsidRDefault="00961FD2" w:rsidP="007957D7">
      <w:pPr>
        <w:spacing w:after="0"/>
        <w:contextualSpacing/>
        <w:jc w:val="center"/>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МІНІСТЕРСТВО ОСВІТИ І НАУКИ УКРАЇНИ</w:t>
      </w:r>
    </w:p>
    <w:p w:rsidR="00961FD2" w:rsidRPr="00F90F6D" w:rsidRDefault="00961FD2" w:rsidP="007957D7">
      <w:pPr>
        <w:spacing w:after="0"/>
        <w:contextualSpacing/>
        <w:jc w:val="center"/>
        <w:rPr>
          <w:rFonts w:ascii="Times New Roman" w:hAnsi="Times New Roman" w:cs="Times New Roman"/>
          <w:b/>
          <w:color w:val="1D1B11" w:themeColor="background2" w:themeShade="1A"/>
          <w:sz w:val="20"/>
          <w:szCs w:val="20"/>
        </w:rPr>
      </w:pPr>
      <w:r w:rsidRPr="00F90F6D">
        <w:rPr>
          <w:rFonts w:ascii="Times New Roman" w:hAnsi="Times New Roman" w:cs="Times New Roman"/>
          <w:b/>
          <w:color w:val="1D1B11" w:themeColor="background2" w:themeShade="1A"/>
          <w:sz w:val="20"/>
          <w:szCs w:val="20"/>
        </w:rPr>
        <w:t>УКРАЇНСЬКИЙ ДЕРЖАВНИЙ ЦЕНТР ПОЗАШКІЛЬНОЇ ОСВІТИ</w:t>
      </w:r>
    </w:p>
    <w:p w:rsidR="00961FD2" w:rsidRPr="00F90F6D" w:rsidRDefault="00961FD2" w:rsidP="00961FD2">
      <w:pPr>
        <w:spacing w:after="0"/>
        <w:ind w:right="-1"/>
        <w:contextualSpacing/>
        <w:jc w:val="center"/>
        <w:rPr>
          <w:rFonts w:ascii="Times New Roman" w:hAnsi="Times New Roman" w:cs="Times New Roman"/>
          <w:snapToGrid w:val="0"/>
          <w:color w:val="1D1B11" w:themeColor="background2" w:themeShade="1A"/>
          <w:spacing w:val="20"/>
          <w:sz w:val="20"/>
          <w:szCs w:val="20"/>
          <w:u w:val="single"/>
        </w:rPr>
      </w:pPr>
      <w:r w:rsidRPr="00F90F6D">
        <w:rPr>
          <w:rFonts w:ascii="Times New Roman" w:hAnsi="Times New Roman" w:cs="Times New Roman"/>
          <w:noProof/>
          <w:color w:val="1D1B11" w:themeColor="background2" w:themeShade="1A"/>
          <w:spacing w:val="20"/>
          <w:sz w:val="20"/>
          <w:szCs w:val="20"/>
          <w:u w:val="single"/>
          <w:lang w:val="ru-RU" w:eastAsia="ru-RU"/>
        </w:rPr>
        <w:drawing>
          <wp:anchor distT="0" distB="0" distL="114300" distR="114300" simplePos="0" relativeHeight="251660288" behindDoc="1" locked="0" layoutInCell="1" allowOverlap="1">
            <wp:simplePos x="0" y="0"/>
            <wp:positionH relativeFrom="column">
              <wp:posOffset>5715</wp:posOffset>
            </wp:positionH>
            <wp:positionV relativeFrom="paragraph">
              <wp:posOffset>2540</wp:posOffset>
            </wp:positionV>
            <wp:extent cx="6134100" cy="100330"/>
            <wp:effectExtent l="19050" t="0" r="0" b="0"/>
            <wp:wrapNone/>
            <wp:docPr id="4" name="Рисунок 4" descr="C:\Documents and Settings\Admin\Рабочий стол\Б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Admin\Рабочий стол\Бе.jpg"/>
                    <pic:cNvPicPr>
                      <a:picLocks noChangeAspect="1" noChangeArrowheads="1"/>
                    </pic:cNvPicPr>
                  </pic:nvPicPr>
                  <pic:blipFill>
                    <a:blip r:embed="rId7" cstate="print"/>
                    <a:srcRect l="1237" t="19081" r="1511" b="21379"/>
                    <a:stretch>
                      <a:fillRect/>
                    </a:stretch>
                  </pic:blipFill>
                  <pic:spPr bwMode="auto">
                    <a:xfrm>
                      <a:off x="0" y="0"/>
                      <a:ext cx="6134100" cy="100330"/>
                    </a:xfrm>
                    <a:prstGeom prst="rect">
                      <a:avLst/>
                    </a:prstGeom>
                    <a:noFill/>
                    <a:ln w="9525">
                      <a:noFill/>
                      <a:miter lim="800000"/>
                      <a:headEnd/>
                      <a:tailEnd/>
                    </a:ln>
                  </pic:spPr>
                </pic:pic>
              </a:graphicData>
            </a:graphic>
          </wp:anchor>
        </w:drawing>
      </w:r>
    </w:p>
    <w:p w:rsidR="00961FD2" w:rsidRPr="00F90F6D" w:rsidRDefault="006D368D" w:rsidP="00961FD2">
      <w:pPr>
        <w:spacing w:after="0"/>
        <w:ind w:right="-1"/>
        <w:contextualSpacing/>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Від 06.03.2015  р. № 03-09</w:t>
      </w:r>
    </w:p>
    <w:p w:rsidR="002B28C1" w:rsidRPr="00F90F6D" w:rsidRDefault="002B28C1" w:rsidP="002B28C1">
      <w:pPr>
        <w:spacing w:after="0" w:line="240" w:lineRule="auto"/>
        <w:ind w:left="5387"/>
        <w:jc w:val="both"/>
        <w:rPr>
          <w:rFonts w:ascii="Times New Roman" w:hAnsi="Times New Roman" w:cs="Times New Roman"/>
          <w:color w:val="1D1B11" w:themeColor="background2" w:themeShade="1A"/>
          <w:sz w:val="20"/>
          <w:szCs w:val="20"/>
        </w:rPr>
      </w:pPr>
    </w:p>
    <w:p w:rsidR="002B28C1" w:rsidRPr="00F90F6D" w:rsidRDefault="00961FD2" w:rsidP="002B28C1">
      <w:pPr>
        <w:spacing w:after="0" w:line="240" w:lineRule="auto"/>
        <w:jc w:val="both"/>
        <w:rPr>
          <w:rFonts w:ascii="Times New Roman" w:hAnsi="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Про проведення </w:t>
      </w:r>
      <w:r w:rsidR="002B28C1" w:rsidRPr="00F90F6D">
        <w:rPr>
          <w:rFonts w:ascii="Times New Roman" w:hAnsi="Times New Roman"/>
          <w:color w:val="1D1B11" w:themeColor="background2" w:themeShade="1A"/>
          <w:sz w:val="20"/>
          <w:szCs w:val="20"/>
        </w:rPr>
        <w:t>Всеукраїнського відкритого</w:t>
      </w:r>
    </w:p>
    <w:p w:rsidR="002B28C1" w:rsidRPr="00F90F6D" w:rsidRDefault="002B28C1" w:rsidP="002B28C1">
      <w:pPr>
        <w:spacing w:after="0" w:line="240" w:lineRule="auto"/>
        <w:jc w:val="both"/>
        <w:rPr>
          <w:rFonts w:ascii="Times New Roman" w:hAnsi="Times New Roman"/>
          <w:color w:val="1D1B11" w:themeColor="background2" w:themeShade="1A"/>
          <w:sz w:val="20"/>
          <w:szCs w:val="20"/>
        </w:rPr>
      </w:pPr>
      <w:r w:rsidRPr="00F90F6D">
        <w:rPr>
          <w:rFonts w:ascii="Times New Roman" w:hAnsi="Times New Roman"/>
          <w:color w:val="1D1B11" w:themeColor="background2" w:themeShade="1A"/>
          <w:sz w:val="20"/>
          <w:szCs w:val="20"/>
        </w:rPr>
        <w:t xml:space="preserve">фестивалю дитячої та юнацької творчості </w:t>
      </w:r>
    </w:p>
    <w:p w:rsidR="00961FD2" w:rsidRPr="00F90F6D" w:rsidRDefault="002B28C1" w:rsidP="002B28C1">
      <w:pPr>
        <w:spacing w:after="0" w:line="240" w:lineRule="auto"/>
        <w:jc w:val="both"/>
        <w:rPr>
          <w:rFonts w:ascii="Times New Roman" w:hAnsi="Times New Roman"/>
          <w:color w:val="1D1B11" w:themeColor="background2" w:themeShade="1A"/>
          <w:sz w:val="20"/>
          <w:szCs w:val="20"/>
        </w:rPr>
      </w:pPr>
      <w:r w:rsidRPr="00F90F6D">
        <w:rPr>
          <w:rFonts w:ascii="Times New Roman" w:hAnsi="Times New Roman"/>
          <w:color w:val="1D1B11" w:themeColor="background2" w:themeShade="1A"/>
          <w:sz w:val="20"/>
          <w:szCs w:val="20"/>
        </w:rPr>
        <w:t>присвяченого Дню Землі</w:t>
      </w:r>
    </w:p>
    <w:p w:rsidR="002B28C1" w:rsidRPr="00F90F6D" w:rsidRDefault="002B28C1" w:rsidP="002B28C1">
      <w:pPr>
        <w:spacing w:after="0" w:line="240" w:lineRule="auto"/>
        <w:jc w:val="both"/>
        <w:rPr>
          <w:rFonts w:ascii="Times New Roman" w:hAnsi="Times New Roman" w:cs="Times New Roman"/>
          <w:color w:val="1D1B11" w:themeColor="background2" w:themeShade="1A"/>
          <w:sz w:val="20"/>
          <w:szCs w:val="20"/>
        </w:rPr>
      </w:pPr>
    </w:p>
    <w:p w:rsidR="002B28C1" w:rsidRPr="00F90F6D" w:rsidRDefault="00961FD2" w:rsidP="000F0B90">
      <w:pPr>
        <w:spacing w:after="0" w:line="240" w:lineRule="auto"/>
        <w:ind w:firstLine="708"/>
        <w:jc w:val="both"/>
        <w:rPr>
          <w:rFonts w:ascii="Times New Roman" w:hAnsi="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Відповідно до наказу Міністерства освіти і науки України від 14.08.2014 року № 936 «Про затвердження Плану всеукраїнських і міжнародних організаційно-масових заходів з дітьми та учнівською молоддю на 2014/2015 навчальний рік за основними напрямами позашкільної освіти» </w:t>
      </w:r>
      <w:r w:rsidR="002B28C1" w:rsidRPr="00F90F6D">
        <w:rPr>
          <w:rFonts w:ascii="Times New Roman" w:hAnsi="Times New Roman" w:cs="Times New Roman"/>
          <w:color w:val="1D1B11" w:themeColor="background2" w:themeShade="1A"/>
          <w:sz w:val="20"/>
          <w:szCs w:val="20"/>
        </w:rPr>
        <w:t xml:space="preserve">з 22 по 24 квітня </w:t>
      </w:r>
      <w:r w:rsidRPr="00F90F6D">
        <w:rPr>
          <w:rFonts w:ascii="Times New Roman" w:hAnsi="Times New Roman" w:cs="Times New Roman"/>
          <w:color w:val="1D1B11" w:themeColor="background2" w:themeShade="1A"/>
          <w:sz w:val="20"/>
          <w:szCs w:val="20"/>
        </w:rPr>
        <w:t xml:space="preserve"> 20</w:t>
      </w:r>
      <w:r w:rsidR="002B28C1" w:rsidRPr="00F90F6D">
        <w:rPr>
          <w:rFonts w:ascii="Times New Roman" w:hAnsi="Times New Roman" w:cs="Times New Roman"/>
          <w:color w:val="1D1B11" w:themeColor="background2" w:themeShade="1A"/>
          <w:sz w:val="20"/>
          <w:szCs w:val="20"/>
        </w:rPr>
        <w:t>15</w:t>
      </w:r>
      <w:r w:rsidRPr="00F90F6D">
        <w:rPr>
          <w:rFonts w:ascii="Times New Roman" w:hAnsi="Times New Roman" w:cs="Times New Roman"/>
          <w:color w:val="1D1B11" w:themeColor="background2" w:themeShade="1A"/>
          <w:sz w:val="20"/>
          <w:szCs w:val="20"/>
        </w:rPr>
        <w:t xml:space="preserve"> року у м. </w:t>
      </w:r>
      <w:r w:rsidR="002B28C1" w:rsidRPr="00F90F6D">
        <w:rPr>
          <w:rFonts w:ascii="Times New Roman" w:hAnsi="Times New Roman" w:cs="Times New Roman"/>
          <w:color w:val="1D1B11" w:themeColor="background2" w:themeShade="1A"/>
          <w:sz w:val="20"/>
          <w:szCs w:val="20"/>
        </w:rPr>
        <w:t>Кіровограді на базі комунального позашкільного навчального закладу «</w:t>
      </w:r>
      <w:r w:rsidR="006D368D" w:rsidRPr="00F90F6D">
        <w:rPr>
          <w:rFonts w:ascii="Times New Roman" w:hAnsi="Times New Roman" w:cs="Times New Roman"/>
          <w:color w:val="1D1B11" w:themeColor="background2" w:themeShade="1A"/>
          <w:sz w:val="20"/>
          <w:szCs w:val="20"/>
        </w:rPr>
        <w:t>К</w:t>
      </w:r>
      <w:r w:rsidR="002B28C1" w:rsidRPr="00F90F6D">
        <w:rPr>
          <w:rFonts w:ascii="Times New Roman" w:hAnsi="Times New Roman" w:cs="Times New Roman"/>
          <w:color w:val="1D1B11" w:themeColor="background2" w:themeShade="1A"/>
          <w:sz w:val="20"/>
          <w:szCs w:val="20"/>
        </w:rPr>
        <w:t xml:space="preserve">іровоградський обласний центр дитячої та юнацької творчості» відбудеться </w:t>
      </w:r>
      <w:r w:rsidR="002B28C1" w:rsidRPr="00F90F6D">
        <w:rPr>
          <w:rFonts w:ascii="Times New Roman" w:hAnsi="Times New Roman"/>
          <w:color w:val="1D1B11" w:themeColor="background2" w:themeShade="1A"/>
          <w:sz w:val="20"/>
          <w:szCs w:val="20"/>
        </w:rPr>
        <w:t>Всеукраїнський відкритий фестиваль дитячої та юнацької творчості  присвячений Дню Землі (далі Фестиваль).</w:t>
      </w:r>
    </w:p>
    <w:p w:rsidR="002B28C1" w:rsidRPr="00F90F6D" w:rsidRDefault="002B28C1" w:rsidP="000F0B90">
      <w:pPr>
        <w:spacing w:after="0" w:line="240" w:lineRule="auto"/>
        <w:ind w:firstLine="708"/>
        <w:jc w:val="both"/>
        <w:rPr>
          <w:rFonts w:ascii="Times New Roman" w:hAnsi="Times New Roman"/>
          <w:color w:val="1D1B11" w:themeColor="background2" w:themeShade="1A"/>
          <w:sz w:val="20"/>
          <w:szCs w:val="20"/>
        </w:rPr>
      </w:pPr>
      <w:r w:rsidRPr="00F90F6D">
        <w:rPr>
          <w:rFonts w:ascii="Times New Roman" w:hAnsi="Times New Roman"/>
          <w:color w:val="1D1B11" w:themeColor="background2" w:themeShade="1A"/>
          <w:sz w:val="20"/>
          <w:szCs w:val="20"/>
        </w:rPr>
        <w:t>Фестиваль проводиться у два етапи (заочний та очний)</w:t>
      </w:r>
      <w:r w:rsidR="007A65F7" w:rsidRPr="00F90F6D">
        <w:rPr>
          <w:rFonts w:ascii="Times New Roman" w:hAnsi="Times New Roman"/>
          <w:color w:val="1D1B11" w:themeColor="background2" w:themeShade="1A"/>
          <w:sz w:val="20"/>
          <w:szCs w:val="20"/>
        </w:rPr>
        <w:t xml:space="preserve"> від</w:t>
      </w:r>
      <w:r w:rsidRPr="00F90F6D">
        <w:rPr>
          <w:rFonts w:ascii="Times New Roman" w:hAnsi="Times New Roman"/>
          <w:color w:val="1D1B11" w:themeColor="background2" w:themeShade="1A"/>
          <w:sz w:val="20"/>
          <w:szCs w:val="20"/>
        </w:rPr>
        <w:t>повідно до умов проведення (додаток 1).</w:t>
      </w:r>
    </w:p>
    <w:p w:rsidR="002B28C1" w:rsidRPr="00F90F6D" w:rsidRDefault="002B28C1" w:rsidP="000F0B90">
      <w:pPr>
        <w:spacing w:after="0" w:line="240" w:lineRule="auto"/>
        <w:ind w:firstLine="708"/>
        <w:jc w:val="both"/>
        <w:rPr>
          <w:rFonts w:ascii="Times New Roman" w:hAnsi="Times New Roman"/>
          <w:color w:val="1D1B11" w:themeColor="background2" w:themeShade="1A"/>
          <w:sz w:val="20"/>
          <w:szCs w:val="20"/>
        </w:rPr>
      </w:pPr>
      <w:r w:rsidRPr="00F90F6D">
        <w:rPr>
          <w:rFonts w:ascii="Times New Roman" w:hAnsi="Times New Roman"/>
          <w:color w:val="1D1B11" w:themeColor="background2" w:themeShade="1A"/>
          <w:sz w:val="20"/>
          <w:szCs w:val="20"/>
        </w:rPr>
        <w:t xml:space="preserve">Для участі у першому </w:t>
      </w:r>
      <w:proofErr w:type="spellStart"/>
      <w:r w:rsidRPr="00F90F6D">
        <w:rPr>
          <w:rFonts w:ascii="Times New Roman" w:hAnsi="Times New Roman"/>
          <w:color w:val="1D1B11" w:themeColor="background2" w:themeShade="1A"/>
          <w:sz w:val="20"/>
          <w:szCs w:val="20"/>
        </w:rPr>
        <w:t>відбірковому</w:t>
      </w:r>
      <w:proofErr w:type="spellEnd"/>
      <w:r w:rsidRPr="00F90F6D">
        <w:rPr>
          <w:rFonts w:ascii="Times New Roman" w:hAnsi="Times New Roman"/>
          <w:color w:val="1D1B11" w:themeColor="background2" w:themeShade="1A"/>
          <w:sz w:val="20"/>
          <w:szCs w:val="20"/>
        </w:rPr>
        <w:t xml:space="preserve"> заочному етапі необхідно до 15 березня ц</w:t>
      </w:r>
      <w:r w:rsidR="007A227C" w:rsidRPr="00F90F6D">
        <w:rPr>
          <w:rFonts w:ascii="Times New Roman" w:hAnsi="Times New Roman"/>
          <w:color w:val="1D1B11" w:themeColor="background2" w:themeShade="1A"/>
          <w:sz w:val="20"/>
          <w:szCs w:val="20"/>
        </w:rPr>
        <w:t>.р. надіслати заявку на участь</w:t>
      </w:r>
      <w:r w:rsidRPr="00F90F6D">
        <w:rPr>
          <w:rFonts w:ascii="Times New Roman" w:hAnsi="Times New Roman"/>
          <w:color w:val="1D1B11" w:themeColor="background2" w:themeShade="1A"/>
          <w:sz w:val="20"/>
          <w:szCs w:val="20"/>
        </w:rPr>
        <w:t xml:space="preserve"> та</w:t>
      </w:r>
      <w:r w:rsidR="007A227C" w:rsidRPr="00F90F6D">
        <w:rPr>
          <w:rFonts w:ascii="Times New Roman" w:hAnsi="Times New Roman"/>
          <w:color w:val="1D1B11" w:themeColor="background2" w:themeShade="1A"/>
          <w:sz w:val="20"/>
          <w:szCs w:val="20"/>
        </w:rPr>
        <w:t xml:space="preserve"> відповідні</w:t>
      </w:r>
      <w:r w:rsidRPr="00F90F6D">
        <w:rPr>
          <w:rFonts w:ascii="Times New Roman" w:hAnsi="Times New Roman"/>
          <w:color w:val="1D1B11" w:themeColor="background2" w:themeShade="1A"/>
          <w:sz w:val="20"/>
          <w:szCs w:val="20"/>
        </w:rPr>
        <w:t xml:space="preserve"> матеріали до оргкомітету фестивалю за адресою: 25006, м. Кіровоград, вул.. Калініна, 36, комунальний позашкільний навчальний заклад «Кіровоградський обласний центр  дитячої та юнацької творчості».</w:t>
      </w:r>
    </w:p>
    <w:p w:rsidR="002B28C1" w:rsidRPr="00F90F6D" w:rsidRDefault="002B28C1" w:rsidP="00A07037">
      <w:pPr>
        <w:spacing w:after="0" w:line="240" w:lineRule="auto"/>
        <w:ind w:firstLine="708"/>
        <w:jc w:val="both"/>
        <w:rPr>
          <w:rFonts w:ascii="Times New Roman" w:hAnsi="Times New Roman"/>
          <w:color w:val="1D1B11" w:themeColor="background2" w:themeShade="1A"/>
          <w:sz w:val="20"/>
          <w:szCs w:val="20"/>
        </w:rPr>
      </w:pPr>
      <w:r w:rsidRPr="00F90F6D">
        <w:rPr>
          <w:rFonts w:ascii="Times New Roman" w:hAnsi="Times New Roman"/>
          <w:color w:val="1D1B11" w:themeColor="background2" w:themeShade="1A"/>
          <w:sz w:val="20"/>
          <w:szCs w:val="20"/>
        </w:rPr>
        <w:t>Переможці першого (заочного) етапу фестивалю отримують запрошення оргкомітету на участь у другому (очному) етапі фестивалю.</w:t>
      </w:r>
    </w:p>
    <w:p w:rsidR="002B28C1" w:rsidRPr="00F90F6D" w:rsidRDefault="002B28C1" w:rsidP="002B28C1">
      <w:pPr>
        <w:spacing w:after="0" w:line="240" w:lineRule="auto"/>
        <w:jc w:val="both"/>
        <w:rPr>
          <w:rFonts w:ascii="Times New Roman" w:hAnsi="Times New Roman"/>
          <w:color w:val="1D1B11" w:themeColor="background2" w:themeShade="1A"/>
          <w:sz w:val="20"/>
          <w:szCs w:val="20"/>
        </w:rPr>
      </w:pPr>
      <w:r w:rsidRPr="00F90F6D">
        <w:rPr>
          <w:rFonts w:ascii="Times New Roman" w:hAnsi="Times New Roman"/>
          <w:color w:val="1D1B11" w:themeColor="background2" w:themeShade="1A"/>
          <w:sz w:val="20"/>
          <w:szCs w:val="20"/>
        </w:rPr>
        <w:t>Довідки за телефонами: у м. Києві (044) 253-01-05</w:t>
      </w:r>
      <w:r w:rsidR="008E289A" w:rsidRPr="00F90F6D">
        <w:rPr>
          <w:rFonts w:ascii="Times New Roman" w:hAnsi="Times New Roman"/>
          <w:color w:val="1D1B11" w:themeColor="background2" w:themeShade="1A"/>
          <w:sz w:val="20"/>
          <w:szCs w:val="20"/>
        </w:rPr>
        <w:t>,</w:t>
      </w:r>
      <w:r w:rsidRPr="00F90F6D">
        <w:rPr>
          <w:rFonts w:ascii="Times New Roman" w:hAnsi="Times New Roman"/>
          <w:color w:val="1D1B11" w:themeColor="background2" w:themeShade="1A"/>
          <w:sz w:val="20"/>
          <w:szCs w:val="20"/>
        </w:rPr>
        <w:t xml:space="preserve"> контактна особа </w:t>
      </w:r>
      <w:r w:rsidR="008E289A" w:rsidRPr="00F90F6D">
        <w:rPr>
          <w:rFonts w:ascii="Times New Roman" w:hAnsi="Times New Roman"/>
          <w:color w:val="1D1B11" w:themeColor="background2" w:themeShade="1A"/>
          <w:sz w:val="20"/>
          <w:szCs w:val="20"/>
        </w:rPr>
        <w:t xml:space="preserve">- </w:t>
      </w:r>
      <w:r w:rsidRPr="00F90F6D">
        <w:rPr>
          <w:rFonts w:ascii="Times New Roman" w:hAnsi="Times New Roman"/>
          <w:color w:val="1D1B11" w:themeColor="background2" w:themeShade="1A"/>
          <w:sz w:val="20"/>
          <w:szCs w:val="20"/>
        </w:rPr>
        <w:t xml:space="preserve">Радченко Марина Володимирівна, у Кіровограді </w:t>
      </w:r>
      <w:r w:rsidR="00A07037" w:rsidRPr="00F90F6D">
        <w:rPr>
          <w:rFonts w:ascii="Times New Roman" w:hAnsi="Times New Roman"/>
          <w:color w:val="1D1B11" w:themeColor="background2" w:themeShade="1A"/>
          <w:sz w:val="20"/>
          <w:szCs w:val="20"/>
        </w:rPr>
        <w:t xml:space="preserve"> (0522) 22-56-01, 22-56-12, 22-35-71, (095) 234-64-98 </w:t>
      </w:r>
      <w:r w:rsidR="008E289A" w:rsidRPr="00F90F6D">
        <w:rPr>
          <w:rFonts w:ascii="Times New Roman" w:hAnsi="Times New Roman"/>
          <w:color w:val="1D1B11" w:themeColor="background2" w:themeShade="1A"/>
          <w:sz w:val="20"/>
          <w:szCs w:val="20"/>
        </w:rPr>
        <w:t xml:space="preserve">, </w:t>
      </w:r>
      <w:r w:rsidR="00A07037" w:rsidRPr="00F90F6D">
        <w:rPr>
          <w:rFonts w:ascii="Times New Roman" w:hAnsi="Times New Roman"/>
          <w:color w:val="1D1B11" w:themeColor="background2" w:themeShade="1A"/>
          <w:sz w:val="20"/>
          <w:szCs w:val="20"/>
        </w:rPr>
        <w:t>контактна особа</w:t>
      </w:r>
      <w:r w:rsidR="008E289A" w:rsidRPr="00F90F6D">
        <w:rPr>
          <w:rFonts w:ascii="Times New Roman" w:hAnsi="Times New Roman"/>
          <w:color w:val="1D1B11" w:themeColor="background2" w:themeShade="1A"/>
          <w:sz w:val="20"/>
          <w:szCs w:val="20"/>
        </w:rPr>
        <w:t xml:space="preserve"> -</w:t>
      </w:r>
      <w:r w:rsidR="00A07037" w:rsidRPr="00F90F6D">
        <w:rPr>
          <w:rFonts w:ascii="Times New Roman" w:hAnsi="Times New Roman"/>
          <w:color w:val="1D1B11" w:themeColor="background2" w:themeShade="1A"/>
          <w:sz w:val="20"/>
          <w:szCs w:val="20"/>
        </w:rPr>
        <w:t xml:space="preserve">  </w:t>
      </w:r>
      <w:proofErr w:type="spellStart"/>
      <w:r w:rsidR="00A07037" w:rsidRPr="00F90F6D">
        <w:rPr>
          <w:rFonts w:ascii="Times New Roman" w:hAnsi="Times New Roman"/>
          <w:color w:val="1D1B11" w:themeColor="background2" w:themeShade="1A"/>
          <w:sz w:val="20"/>
          <w:szCs w:val="20"/>
        </w:rPr>
        <w:t>Долгополова</w:t>
      </w:r>
      <w:proofErr w:type="spellEnd"/>
      <w:r w:rsidR="00A07037" w:rsidRPr="00F90F6D">
        <w:rPr>
          <w:rFonts w:ascii="Times New Roman" w:hAnsi="Times New Roman"/>
          <w:color w:val="1D1B11" w:themeColor="background2" w:themeShade="1A"/>
          <w:sz w:val="20"/>
          <w:szCs w:val="20"/>
        </w:rPr>
        <w:t xml:space="preserve"> </w:t>
      </w:r>
      <w:r w:rsidR="00E47949" w:rsidRPr="00F90F6D">
        <w:rPr>
          <w:rFonts w:ascii="Times New Roman" w:hAnsi="Times New Roman"/>
          <w:color w:val="1D1B11" w:themeColor="background2" w:themeShade="1A"/>
          <w:sz w:val="20"/>
          <w:szCs w:val="20"/>
        </w:rPr>
        <w:t>Наталія Костянтинівна.</w:t>
      </w:r>
    </w:p>
    <w:p w:rsidR="00E47949" w:rsidRPr="00F90F6D" w:rsidRDefault="00E47949" w:rsidP="002B28C1">
      <w:pPr>
        <w:spacing w:after="0" w:line="240" w:lineRule="auto"/>
        <w:jc w:val="both"/>
        <w:rPr>
          <w:rFonts w:ascii="Times New Roman" w:hAnsi="Times New Roman"/>
          <w:color w:val="1D1B11" w:themeColor="background2" w:themeShade="1A"/>
          <w:sz w:val="20"/>
          <w:szCs w:val="20"/>
        </w:rPr>
      </w:pPr>
    </w:p>
    <w:p w:rsidR="00E47949" w:rsidRPr="00F90F6D" w:rsidRDefault="00E47949" w:rsidP="002B28C1">
      <w:pPr>
        <w:spacing w:after="0" w:line="240" w:lineRule="auto"/>
        <w:jc w:val="both"/>
        <w:rPr>
          <w:rFonts w:ascii="Times New Roman" w:hAnsi="Times New Roman"/>
          <w:color w:val="1D1B11" w:themeColor="background2" w:themeShade="1A"/>
          <w:sz w:val="20"/>
          <w:szCs w:val="20"/>
        </w:rPr>
      </w:pPr>
    </w:p>
    <w:p w:rsidR="00E47949" w:rsidRPr="00F90F6D" w:rsidRDefault="00E47949" w:rsidP="002B28C1">
      <w:pPr>
        <w:spacing w:after="0" w:line="240" w:lineRule="auto"/>
        <w:jc w:val="both"/>
        <w:rPr>
          <w:rFonts w:ascii="Times New Roman" w:hAnsi="Times New Roman"/>
          <w:color w:val="1D1B11" w:themeColor="background2" w:themeShade="1A"/>
          <w:sz w:val="20"/>
          <w:szCs w:val="20"/>
        </w:rPr>
      </w:pPr>
      <w:r w:rsidRPr="00F90F6D">
        <w:rPr>
          <w:rFonts w:ascii="Times New Roman" w:hAnsi="Times New Roman"/>
          <w:color w:val="1D1B11" w:themeColor="background2" w:themeShade="1A"/>
          <w:sz w:val="20"/>
          <w:szCs w:val="20"/>
        </w:rPr>
        <w:t>Директор                                                                                                   Г.А. Шкура</w:t>
      </w:r>
    </w:p>
    <w:p w:rsidR="00961FD2" w:rsidRPr="00F90F6D" w:rsidRDefault="00961FD2" w:rsidP="002B28C1">
      <w:pPr>
        <w:spacing w:after="0"/>
        <w:jc w:val="both"/>
        <w:rPr>
          <w:rFonts w:ascii="Times New Roman" w:hAnsi="Times New Roman" w:cs="Times New Roman"/>
          <w:color w:val="1D1B11" w:themeColor="background2" w:themeShade="1A"/>
          <w:sz w:val="20"/>
          <w:szCs w:val="20"/>
        </w:rPr>
      </w:pPr>
    </w:p>
    <w:p w:rsidR="00961FD2" w:rsidRPr="00F90F6D" w:rsidRDefault="00961FD2" w:rsidP="00D15F35">
      <w:pPr>
        <w:pStyle w:val="a3"/>
        <w:rPr>
          <w:rFonts w:ascii="Times New Roman" w:hAnsi="Times New Roman" w:cs="Times New Roman"/>
          <w:color w:val="1D1B11" w:themeColor="background2" w:themeShade="1A"/>
          <w:sz w:val="20"/>
          <w:szCs w:val="20"/>
        </w:rPr>
      </w:pPr>
    </w:p>
    <w:p w:rsidR="007F2B76" w:rsidRPr="00F90F6D" w:rsidRDefault="00D15F35" w:rsidP="00E47949">
      <w:pPr>
        <w:pStyle w:val="a3"/>
        <w:jc w:val="right"/>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 Додаток</w:t>
      </w:r>
      <w:r w:rsidR="00D74EA6" w:rsidRPr="00F90F6D">
        <w:rPr>
          <w:rFonts w:ascii="Times New Roman" w:hAnsi="Times New Roman" w:cs="Times New Roman"/>
          <w:color w:val="1D1B11" w:themeColor="background2" w:themeShade="1A"/>
          <w:sz w:val="20"/>
          <w:szCs w:val="20"/>
        </w:rPr>
        <w:t xml:space="preserve"> №</w:t>
      </w:r>
      <w:r w:rsidRPr="00F90F6D">
        <w:rPr>
          <w:rFonts w:ascii="Times New Roman" w:hAnsi="Times New Roman" w:cs="Times New Roman"/>
          <w:color w:val="1D1B11" w:themeColor="background2" w:themeShade="1A"/>
          <w:sz w:val="20"/>
          <w:szCs w:val="20"/>
        </w:rPr>
        <w:t xml:space="preserve"> 1</w:t>
      </w:r>
    </w:p>
    <w:p w:rsidR="00E47949" w:rsidRPr="00F90F6D" w:rsidRDefault="00E47949" w:rsidP="00E47949">
      <w:pPr>
        <w:pStyle w:val="a3"/>
        <w:jc w:val="right"/>
        <w:rPr>
          <w:rFonts w:ascii="Times New Roman" w:hAnsi="Times New Roman" w:cs="Times New Roman"/>
          <w:color w:val="1D1B11" w:themeColor="background2" w:themeShade="1A"/>
          <w:sz w:val="20"/>
          <w:szCs w:val="20"/>
        </w:rPr>
      </w:pPr>
    </w:p>
    <w:p w:rsidR="00D15F35" w:rsidRPr="00F90F6D" w:rsidRDefault="00D15F35" w:rsidP="00B56729">
      <w:pPr>
        <w:pStyle w:val="a3"/>
        <w:jc w:val="center"/>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Інформаційн</w:t>
      </w:r>
      <w:r w:rsidR="004D04C9" w:rsidRPr="00F90F6D">
        <w:rPr>
          <w:rFonts w:ascii="Times New Roman" w:hAnsi="Times New Roman" w:cs="Times New Roman"/>
          <w:color w:val="1D1B11" w:themeColor="background2" w:themeShade="1A"/>
          <w:sz w:val="20"/>
          <w:szCs w:val="20"/>
        </w:rPr>
        <w:t>о-методичні рекомендації</w:t>
      </w:r>
    </w:p>
    <w:p w:rsidR="00B56729" w:rsidRPr="00F90F6D" w:rsidRDefault="00D15F35" w:rsidP="00B56729">
      <w:pPr>
        <w:spacing w:after="0" w:line="240" w:lineRule="auto"/>
        <w:jc w:val="center"/>
        <w:rPr>
          <w:rFonts w:ascii="Times New Roman" w:hAnsi="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щодо проведення </w:t>
      </w:r>
      <w:r w:rsidR="00B56729" w:rsidRPr="00F90F6D">
        <w:rPr>
          <w:rFonts w:ascii="Times New Roman" w:hAnsi="Times New Roman"/>
          <w:color w:val="1D1B11" w:themeColor="background2" w:themeShade="1A"/>
          <w:sz w:val="20"/>
          <w:szCs w:val="20"/>
        </w:rPr>
        <w:t>Всеукраїнського відкритого фестивалю дитячої та юнацької творчості присвяченого Дню Землі</w:t>
      </w:r>
    </w:p>
    <w:p w:rsidR="00D15F35" w:rsidRPr="00F90F6D" w:rsidRDefault="00D15F35" w:rsidP="00B56729">
      <w:pPr>
        <w:pStyle w:val="a3"/>
        <w:jc w:val="center"/>
        <w:rPr>
          <w:rFonts w:ascii="Times New Roman" w:hAnsi="Times New Roman" w:cs="Times New Roman"/>
          <w:color w:val="1D1B11" w:themeColor="background2" w:themeShade="1A"/>
          <w:sz w:val="20"/>
          <w:szCs w:val="20"/>
        </w:rPr>
      </w:pPr>
    </w:p>
    <w:p w:rsidR="00D15F35" w:rsidRPr="00F90F6D" w:rsidRDefault="00D15F35" w:rsidP="004D04C9">
      <w:pPr>
        <w:pStyle w:val="a3"/>
        <w:jc w:val="center"/>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1. Мета і завдання</w:t>
      </w:r>
      <w:r w:rsidR="006D368D" w:rsidRPr="00F90F6D">
        <w:rPr>
          <w:rFonts w:ascii="Times New Roman" w:hAnsi="Times New Roman" w:cs="Times New Roman"/>
          <w:color w:val="1D1B11" w:themeColor="background2" w:themeShade="1A"/>
          <w:sz w:val="20"/>
          <w:szCs w:val="20"/>
        </w:rPr>
        <w:t xml:space="preserve"> </w:t>
      </w:r>
    </w:p>
    <w:p w:rsidR="0081467E" w:rsidRPr="00F90F6D" w:rsidRDefault="00D15F35" w:rsidP="00AE1119">
      <w:pPr>
        <w:spacing w:after="0" w:line="240" w:lineRule="auto"/>
        <w:ind w:firstLine="708"/>
        <w:jc w:val="both"/>
        <w:rPr>
          <w:rFonts w:ascii="Times New Roman" w:hAnsi="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1.1. </w:t>
      </w:r>
      <w:r w:rsidR="0081467E" w:rsidRPr="00F90F6D">
        <w:rPr>
          <w:rFonts w:ascii="Times New Roman" w:hAnsi="Times New Roman"/>
          <w:color w:val="1D1B11" w:themeColor="background2" w:themeShade="1A"/>
          <w:sz w:val="20"/>
          <w:szCs w:val="20"/>
        </w:rPr>
        <w:t xml:space="preserve">Всеукраїнський  відкритий  фестиваль  дитячої та юнацької творчості </w:t>
      </w:r>
    </w:p>
    <w:p w:rsidR="00D15F35" w:rsidRPr="00F90F6D" w:rsidRDefault="0081467E" w:rsidP="0081467E">
      <w:pPr>
        <w:pStyle w:val="a3"/>
        <w:jc w:val="both"/>
        <w:rPr>
          <w:rFonts w:ascii="Times New Roman" w:hAnsi="Times New Roman" w:cs="Times New Roman"/>
          <w:color w:val="1D1B11" w:themeColor="background2" w:themeShade="1A"/>
          <w:sz w:val="20"/>
          <w:szCs w:val="20"/>
        </w:rPr>
      </w:pPr>
      <w:r w:rsidRPr="00F90F6D">
        <w:rPr>
          <w:rFonts w:ascii="Times New Roman" w:hAnsi="Times New Roman"/>
          <w:color w:val="1D1B11" w:themeColor="background2" w:themeShade="1A"/>
          <w:sz w:val="20"/>
          <w:szCs w:val="20"/>
        </w:rPr>
        <w:t>присвячений Дню Землі</w:t>
      </w:r>
      <w:r w:rsidRPr="00F90F6D">
        <w:rPr>
          <w:rFonts w:ascii="Times New Roman" w:hAnsi="Times New Roman" w:cs="Times New Roman"/>
          <w:color w:val="1D1B11" w:themeColor="background2" w:themeShade="1A"/>
          <w:sz w:val="20"/>
          <w:szCs w:val="20"/>
        </w:rPr>
        <w:t xml:space="preserve"> </w:t>
      </w:r>
      <w:r w:rsidR="00D74EA6" w:rsidRPr="00F90F6D">
        <w:rPr>
          <w:rFonts w:ascii="Times New Roman" w:hAnsi="Times New Roman" w:cs="Times New Roman"/>
          <w:color w:val="1D1B11" w:themeColor="background2" w:themeShade="1A"/>
          <w:sz w:val="20"/>
          <w:szCs w:val="20"/>
        </w:rPr>
        <w:t xml:space="preserve">( далі </w:t>
      </w:r>
      <w:r w:rsidR="00160E1D" w:rsidRPr="00F90F6D">
        <w:rPr>
          <w:rFonts w:ascii="Times New Roman" w:hAnsi="Times New Roman" w:cs="Times New Roman"/>
          <w:color w:val="1D1B11" w:themeColor="background2" w:themeShade="1A"/>
          <w:sz w:val="20"/>
          <w:szCs w:val="20"/>
        </w:rPr>
        <w:t>Ф</w:t>
      </w:r>
      <w:r w:rsidR="00D15F35" w:rsidRPr="00F90F6D">
        <w:rPr>
          <w:rFonts w:ascii="Times New Roman" w:hAnsi="Times New Roman" w:cs="Times New Roman"/>
          <w:color w:val="1D1B11" w:themeColor="background2" w:themeShade="1A"/>
          <w:sz w:val="20"/>
          <w:szCs w:val="20"/>
        </w:rPr>
        <w:t xml:space="preserve">естиваль) проводиться з метою акцентування уваги </w:t>
      </w:r>
      <w:r w:rsidR="004D04C9" w:rsidRPr="00F90F6D">
        <w:rPr>
          <w:rFonts w:ascii="Times New Roman" w:hAnsi="Times New Roman" w:cs="Times New Roman"/>
          <w:color w:val="1D1B11" w:themeColor="background2" w:themeShade="1A"/>
          <w:sz w:val="20"/>
          <w:szCs w:val="20"/>
        </w:rPr>
        <w:t>громадськості, педагогів, батьків і дітей на проблеми формування у молоді гармонії людини і Всесвіту, їхнього взаємозв</w:t>
      </w:r>
      <w:r w:rsidR="00333F13" w:rsidRPr="00F90F6D">
        <w:rPr>
          <w:rFonts w:ascii="Times New Roman" w:hAnsi="Times New Roman" w:cs="Times New Roman"/>
          <w:color w:val="1D1B11" w:themeColor="background2" w:themeShade="1A"/>
          <w:sz w:val="20"/>
          <w:szCs w:val="20"/>
        </w:rPr>
        <w:t>`</w:t>
      </w:r>
      <w:r w:rsidR="004D04C9" w:rsidRPr="00F90F6D">
        <w:rPr>
          <w:rFonts w:ascii="Times New Roman" w:hAnsi="Times New Roman" w:cs="Times New Roman"/>
          <w:color w:val="1D1B11" w:themeColor="background2" w:themeShade="1A"/>
          <w:sz w:val="20"/>
          <w:szCs w:val="20"/>
        </w:rPr>
        <w:t>язку та взаємовпливу, активної громадянської позиції учнівської молоді, підтримки обдарованих і талановитих дітей та молоді.</w:t>
      </w:r>
    </w:p>
    <w:p w:rsidR="004D04C9" w:rsidRPr="00F90F6D" w:rsidRDefault="00D74EA6" w:rsidP="004D04C9">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   Тема ф</w:t>
      </w:r>
      <w:r w:rsidR="004D04C9" w:rsidRPr="00F90F6D">
        <w:rPr>
          <w:rFonts w:ascii="Times New Roman" w:hAnsi="Times New Roman" w:cs="Times New Roman"/>
          <w:color w:val="1D1B11" w:themeColor="background2" w:themeShade="1A"/>
          <w:sz w:val="20"/>
          <w:szCs w:val="20"/>
        </w:rPr>
        <w:t xml:space="preserve">естивалю </w:t>
      </w:r>
      <w:r w:rsidR="00AE1119" w:rsidRPr="00F90F6D">
        <w:rPr>
          <w:rFonts w:ascii="Times New Roman" w:hAnsi="Times New Roman" w:cs="Times New Roman"/>
          <w:color w:val="1D1B11" w:themeColor="background2" w:themeShade="1A"/>
          <w:sz w:val="20"/>
          <w:szCs w:val="20"/>
        </w:rPr>
        <w:t>2015 року</w:t>
      </w:r>
      <w:r w:rsidR="004D04C9" w:rsidRPr="00F90F6D">
        <w:rPr>
          <w:rFonts w:ascii="Times New Roman" w:hAnsi="Times New Roman" w:cs="Times New Roman"/>
          <w:color w:val="1D1B11" w:themeColor="background2" w:themeShade="1A"/>
          <w:sz w:val="20"/>
          <w:szCs w:val="20"/>
        </w:rPr>
        <w:t>: « Я і Всесвіт».</w:t>
      </w:r>
    </w:p>
    <w:p w:rsidR="004D04C9" w:rsidRPr="00F90F6D" w:rsidRDefault="00AE1119" w:rsidP="00AE1119">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1.2. </w:t>
      </w:r>
      <w:r w:rsidR="004D04C9" w:rsidRPr="00F90F6D">
        <w:rPr>
          <w:rFonts w:ascii="Times New Roman" w:hAnsi="Times New Roman" w:cs="Times New Roman"/>
          <w:color w:val="1D1B11" w:themeColor="background2" w:themeShade="1A"/>
          <w:sz w:val="20"/>
          <w:szCs w:val="20"/>
        </w:rPr>
        <w:t>Основними завданнями фестивалю є:</w:t>
      </w:r>
    </w:p>
    <w:p w:rsidR="004D04C9" w:rsidRPr="00F90F6D" w:rsidRDefault="004D04C9" w:rsidP="004D04C9">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формування в учнів розуміння необхідності побудови життя за законами Всесвіту;</w:t>
      </w:r>
    </w:p>
    <w:p w:rsidR="004D04C9" w:rsidRPr="00F90F6D" w:rsidRDefault="004D04C9" w:rsidP="004D04C9">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розвиток творчих здібностей дітей, поглиблення знань, умінь та навичок учнів;</w:t>
      </w:r>
    </w:p>
    <w:p w:rsidR="004D04C9" w:rsidRPr="00F90F6D" w:rsidRDefault="004D04C9" w:rsidP="004D04C9">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формування активної громадянської позиції учнівської молоді, направленої на протидію порушення законів Всесвіту.</w:t>
      </w:r>
    </w:p>
    <w:p w:rsidR="00761A49" w:rsidRPr="00F90F6D" w:rsidRDefault="00761A49" w:rsidP="004D04C9">
      <w:pPr>
        <w:pStyle w:val="a3"/>
        <w:jc w:val="both"/>
        <w:rPr>
          <w:rFonts w:ascii="Times New Roman" w:hAnsi="Times New Roman" w:cs="Times New Roman"/>
          <w:color w:val="1D1B11" w:themeColor="background2" w:themeShade="1A"/>
          <w:sz w:val="20"/>
          <w:szCs w:val="20"/>
        </w:rPr>
      </w:pPr>
    </w:p>
    <w:p w:rsidR="004D04C9" w:rsidRPr="00F90F6D" w:rsidRDefault="006D368D" w:rsidP="00761A49">
      <w:pPr>
        <w:pStyle w:val="a3"/>
        <w:jc w:val="center"/>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2. Організатори</w:t>
      </w:r>
    </w:p>
    <w:p w:rsidR="004D04C9" w:rsidRPr="00F90F6D" w:rsidRDefault="00761A49" w:rsidP="007A227C">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2.1. Міністерство освіти і науки</w:t>
      </w:r>
      <w:r w:rsidR="004D04C9" w:rsidRPr="00F90F6D">
        <w:rPr>
          <w:rFonts w:ascii="Times New Roman" w:hAnsi="Times New Roman" w:cs="Times New Roman"/>
          <w:color w:val="1D1B11" w:themeColor="background2" w:themeShade="1A"/>
          <w:sz w:val="20"/>
          <w:szCs w:val="20"/>
        </w:rPr>
        <w:t xml:space="preserve"> України</w:t>
      </w:r>
      <w:r w:rsidR="00160E1D" w:rsidRPr="00F90F6D">
        <w:rPr>
          <w:rFonts w:ascii="Times New Roman" w:hAnsi="Times New Roman" w:cs="Times New Roman"/>
          <w:color w:val="1D1B11" w:themeColor="background2" w:themeShade="1A"/>
          <w:sz w:val="20"/>
          <w:szCs w:val="20"/>
        </w:rPr>
        <w:t>,</w:t>
      </w:r>
      <w:r w:rsidRPr="00F90F6D">
        <w:rPr>
          <w:rFonts w:ascii="Times New Roman" w:hAnsi="Times New Roman" w:cs="Times New Roman"/>
          <w:color w:val="1D1B11" w:themeColor="background2" w:themeShade="1A"/>
          <w:sz w:val="20"/>
          <w:szCs w:val="20"/>
        </w:rPr>
        <w:t xml:space="preserve"> департамент освіти і науки Кіров</w:t>
      </w:r>
      <w:r w:rsidR="00160E1D" w:rsidRPr="00F90F6D">
        <w:rPr>
          <w:rFonts w:ascii="Times New Roman" w:hAnsi="Times New Roman" w:cs="Times New Roman"/>
          <w:color w:val="1D1B11" w:themeColor="background2" w:themeShade="1A"/>
          <w:sz w:val="20"/>
          <w:szCs w:val="20"/>
        </w:rPr>
        <w:t>оградської облдержадміністрації,</w:t>
      </w:r>
      <w:r w:rsidRPr="00F90F6D">
        <w:rPr>
          <w:rFonts w:ascii="Times New Roman" w:hAnsi="Times New Roman" w:cs="Times New Roman"/>
          <w:color w:val="1D1B11" w:themeColor="background2" w:themeShade="1A"/>
          <w:sz w:val="20"/>
          <w:szCs w:val="20"/>
        </w:rPr>
        <w:t xml:space="preserve"> Ук</w:t>
      </w:r>
      <w:r w:rsidR="00160E1D" w:rsidRPr="00F90F6D">
        <w:rPr>
          <w:rFonts w:ascii="Times New Roman" w:hAnsi="Times New Roman" w:cs="Times New Roman"/>
          <w:color w:val="1D1B11" w:themeColor="background2" w:themeShade="1A"/>
          <w:sz w:val="20"/>
          <w:szCs w:val="20"/>
        </w:rPr>
        <w:t>раїнський державний центр поза</w:t>
      </w:r>
      <w:r w:rsidRPr="00F90F6D">
        <w:rPr>
          <w:rFonts w:ascii="Times New Roman" w:hAnsi="Times New Roman" w:cs="Times New Roman"/>
          <w:color w:val="1D1B11" w:themeColor="background2" w:themeShade="1A"/>
          <w:sz w:val="20"/>
          <w:szCs w:val="20"/>
        </w:rPr>
        <w:t>шкільної освіти, Асоціація позашкільних навчальних закладів України</w:t>
      </w:r>
      <w:r w:rsidR="00160E1D" w:rsidRPr="00F90F6D">
        <w:rPr>
          <w:rFonts w:ascii="Times New Roman" w:hAnsi="Times New Roman" w:cs="Times New Roman"/>
          <w:color w:val="1D1B11" w:themeColor="background2" w:themeShade="1A"/>
          <w:sz w:val="20"/>
          <w:szCs w:val="20"/>
        </w:rPr>
        <w:t>,</w:t>
      </w:r>
      <w:r w:rsidR="00333F13" w:rsidRPr="00F90F6D">
        <w:rPr>
          <w:rFonts w:ascii="Times New Roman" w:hAnsi="Times New Roman" w:cs="Times New Roman"/>
          <w:color w:val="1D1B11" w:themeColor="background2" w:themeShade="1A"/>
          <w:sz w:val="20"/>
          <w:szCs w:val="20"/>
        </w:rPr>
        <w:t xml:space="preserve"> </w:t>
      </w:r>
      <w:r w:rsidRPr="00F90F6D">
        <w:rPr>
          <w:rFonts w:ascii="Times New Roman" w:hAnsi="Times New Roman" w:cs="Times New Roman"/>
          <w:color w:val="1D1B11" w:themeColor="background2" w:themeShade="1A"/>
          <w:sz w:val="20"/>
          <w:szCs w:val="20"/>
        </w:rPr>
        <w:t>комунальний по</w:t>
      </w:r>
      <w:r w:rsidR="00160E1D" w:rsidRPr="00F90F6D">
        <w:rPr>
          <w:rFonts w:ascii="Times New Roman" w:hAnsi="Times New Roman" w:cs="Times New Roman"/>
          <w:color w:val="1D1B11" w:themeColor="background2" w:themeShade="1A"/>
          <w:sz w:val="20"/>
          <w:szCs w:val="20"/>
        </w:rPr>
        <w:t>зашкільний  навчальний заклад «</w:t>
      </w:r>
      <w:r w:rsidRPr="00F90F6D">
        <w:rPr>
          <w:rFonts w:ascii="Times New Roman" w:hAnsi="Times New Roman" w:cs="Times New Roman"/>
          <w:color w:val="1D1B11" w:themeColor="background2" w:themeShade="1A"/>
          <w:sz w:val="20"/>
          <w:szCs w:val="20"/>
        </w:rPr>
        <w:t>Кіровоградський обласний центр дитячої та юнацької творчості».</w:t>
      </w:r>
    </w:p>
    <w:p w:rsidR="00761A49" w:rsidRPr="00F90F6D" w:rsidRDefault="00761A49" w:rsidP="004D04C9">
      <w:pPr>
        <w:pStyle w:val="a3"/>
        <w:jc w:val="both"/>
        <w:rPr>
          <w:rFonts w:ascii="Times New Roman" w:hAnsi="Times New Roman" w:cs="Times New Roman"/>
          <w:color w:val="1D1B11" w:themeColor="background2" w:themeShade="1A"/>
          <w:sz w:val="20"/>
          <w:szCs w:val="20"/>
        </w:rPr>
      </w:pPr>
    </w:p>
    <w:p w:rsidR="00761A49" w:rsidRPr="00F90F6D" w:rsidRDefault="006D368D" w:rsidP="00761A49">
      <w:pPr>
        <w:pStyle w:val="a3"/>
        <w:jc w:val="center"/>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3. Журі</w:t>
      </w:r>
    </w:p>
    <w:p w:rsidR="00761A49" w:rsidRPr="00F90F6D" w:rsidRDefault="00761A49" w:rsidP="007A227C">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3.1. Журі Всеукраїнського фестивалю формується Українським державним центром позашкільної освіти.</w:t>
      </w:r>
    </w:p>
    <w:p w:rsidR="00761A49" w:rsidRPr="00F90F6D" w:rsidRDefault="00761A49" w:rsidP="004D04C9">
      <w:pPr>
        <w:pStyle w:val="a3"/>
        <w:jc w:val="both"/>
        <w:rPr>
          <w:rFonts w:ascii="Times New Roman" w:hAnsi="Times New Roman" w:cs="Times New Roman"/>
          <w:color w:val="1D1B11" w:themeColor="background2" w:themeShade="1A"/>
          <w:sz w:val="20"/>
          <w:szCs w:val="20"/>
        </w:rPr>
      </w:pPr>
    </w:p>
    <w:p w:rsidR="00761A49" w:rsidRPr="00F90F6D" w:rsidRDefault="006D368D" w:rsidP="00761A49">
      <w:pPr>
        <w:pStyle w:val="a3"/>
        <w:jc w:val="center"/>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4. Учасники фестивалю</w:t>
      </w:r>
    </w:p>
    <w:p w:rsidR="00761A49" w:rsidRPr="00F90F6D" w:rsidRDefault="00761A49" w:rsidP="007A227C">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4.1. До участі у фестивалі запрошуються вихованці, </w:t>
      </w:r>
      <w:r w:rsidR="00AE1119" w:rsidRPr="00F90F6D">
        <w:rPr>
          <w:rFonts w:ascii="Times New Roman" w:hAnsi="Times New Roman" w:cs="Times New Roman"/>
          <w:color w:val="1D1B11" w:themeColor="background2" w:themeShade="1A"/>
          <w:sz w:val="20"/>
          <w:szCs w:val="20"/>
        </w:rPr>
        <w:t>(</w:t>
      </w:r>
      <w:r w:rsidRPr="00F90F6D">
        <w:rPr>
          <w:rFonts w:ascii="Times New Roman" w:hAnsi="Times New Roman" w:cs="Times New Roman"/>
          <w:color w:val="1D1B11" w:themeColor="background2" w:themeShade="1A"/>
          <w:sz w:val="20"/>
          <w:szCs w:val="20"/>
        </w:rPr>
        <w:t>учні</w:t>
      </w:r>
      <w:r w:rsidR="00AE1119" w:rsidRPr="00F90F6D">
        <w:rPr>
          <w:rFonts w:ascii="Times New Roman" w:hAnsi="Times New Roman" w:cs="Times New Roman"/>
          <w:color w:val="1D1B11" w:themeColor="background2" w:themeShade="1A"/>
          <w:sz w:val="20"/>
          <w:szCs w:val="20"/>
        </w:rPr>
        <w:t>)</w:t>
      </w:r>
      <w:r w:rsidRPr="00F90F6D">
        <w:rPr>
          <w:rFonts w:ascii="Times New Roman" w:hAnsi="Times New Roman" w:cs="Times New Roman"/>
          <w:color w:val="1D1B11" w:themeColor="background2" w:themeShade="1A"/>
          <w:sz w:val="20"/>
          <w:szCs w:val="20"/>
        </w:rPr>
        <w:t xml:space="preserve"> позашкільних, загальноосвітніх,</w:t>
      </w:r>
      <w:r w:rsidR="00535FC6" w:rsidRPr="00F90F6D">
        <w:rPr>
          <w:rFonts w:ascii="Times New Roman" w:hAnsi="Times New Roman" w:cs="Times New Roman"/>
          <w:color w:val="1D1B11" w:themeColor="background2" w:themeShade="1A"/>
          <w:sz w:val="20"/>
          <w:szCs w:val="20"/>
        </w:rPr>
        <w:t xml:space="preserve"> </w:t>
      </w:r>
      <w:r w:rsidRPr="00F90F6D">
        <w:rPr>
          <w:rFonts w:ascii="Times New Roman" w:hAnsi="Times New Roman" w:cs="Times New Roman"/>
          <w:color w:val="1D1B11" w:themeColor="background2" w:themeShade="1A"/>
          <w:sz w:val="20"/>
          <w:szCs w:val="20"/>
        </w:rPr>
        <w:t xml:space="preserve"> професійно</w:t>
      </w:r>
      <w:r w:rsidR="00535FC6" w:rsidRPr="00F90F6D">
        <w:rPr>
          <w:rFonts w:ascii="Times New Roman" w:hAnsi="Times New Roman" w:cs="Times New Roman"/>
          <w:color w:val="1D1B11" w:themeColor="background2" w:themeShade="1A"/>
          <w:sz w:val="20"/>
          <w:szCs w:val="20"/>
        </w:rPr>
        <w:t xml:space="preserve"> </w:t>
      </w:r>
      <w:r w:rsidRPr="00F90F6D">
        <w:rPr>
          <w:rFonts w:ascii="Times New Roman" w:hAnsi="Times New Roman" w:cs="Times New Roman"/>
          <w:color w:val="1D1B11" w:themeColor="background2" w:themeShade="1A"/>
          <w:sz w:val="20"/>
          <w:szCs w:val="20"/>
        </w:rPr>
        <w:t>- технічн</w:t>
      </w:r>
      <w:r w:rsidR="00160E1D" w:rsidRPr="00F90F6D">
        <w:rPr>
          <w:rFonts w:ascii="Times New Roman" w:hAnsi="Times New Roman" w:cs="Times New Roman"/>
          <w:color w:val="1D1B11" w:themeColor="background2" w:themeShade="1A"/>
          <w:sz w:val="20"/>
          <w:szCs w:val="20"/>
        </w:rPr>
        <w:t>их навчальних закладів з областей України, міста Києва,</w:t>
      </w:r>
      <w:r w:rsidRPr="00F90F6D">
        <w:rPr>
          <w:rFonts w:ascii="Times New Roman" w:hAnsi="Times New Roman" w:cs="Times New Roman"/>
          <w:color w:val="1D1B11" w:themeColor="background2" w:themeShade="1A"/>
          <w:sz w:val="20"/>
          <w:szCs w:val="20"/>
        </w:rPr>
        <w:t xml:space="preserve"> представники </w:t>
      </w:r>
      <w:r w:rsidR="00831A29" w:rsidRPr="00F90F6D">
        <w:rPr>
          <w:rFonts w:ascii="Times New Roman" w:hAnsi="Times New Roman" w:cs="Times New Roman"/>
          <w:color w:val="1D1B11" w:themeColor="background2" w:themeShade="1A"/>
          <w:sz w:val="20"/>
          <w:szCs w:val="20"/>
        </w:rPr>
        <w:t>євро клубів</w:t>
      </w:r>
      <w:r w:rsidRPr="00F90F6D">
        <w:rPr>
          <w:rFonts w:ascii="Times New Roman" w:hAnsi="Times New Roman" w:cs="Times New Roman"/>
          <w:color w:val="1D1B11" w:themeColor="background2" w:themeShade="1A"/>
          <w:sz w:val="20"/>
          <w:szCs w:val="20"/>
        </w:rPr>
        <w:t>, учнівського самоврядування, молодіжних об</w:t>
      </w:r>
      <w:r w:rsidR="00333F13" w:rsidRPr="00F90F6D">
        <w:rPr>
          <w:rFonts w:ascii="Times New Roman" w:hAnsi="Times New Roman" w:cs="Times New Roman"/>
          <w:color w:val="1D1B11" w:themeColor="background2" w:themeShade="1A"/>
          <w:sz w:val="20"/>
          <w:szCs w:val="20"/>
        </w:rPr>
        <w:t>`</w:t>
      </w:r>
      <w:r w:rsidRPr="00F90F6D">
        <w:rPr>
          <w:rFonts w:ascii="Times New Roman" w:hAnsi="Times New Roman" w:cs="Times New Roman"/>
          <w:color w:val="1D1B11" w:themeColor="background2" w:themeShade="1A"/>
          <w:sz w:val="20"/>
          <w:szCs w:val="20"/>
        </w:rPr>
        <w:t xml:space="preserve">єднань, клубів юних </w:t>
      </w:r>
      <w:r w:rsidR="00160E1D" w:rsidRPr="00F90F6D">
        <w:rPr>
          <w:rFonts w:ascii="Times New Roman" w:hAnsi="Times New Roman" w:cs="Times New Roman"/>
          <w:color w:val="1D1B11" w:themeColor="background2" w:themeShade="1A"/>
          <w:sz w:val="20"/>
          <w:szCs w:val="20"/>
        </w:rPr>
        <w:t xml:space="preserve">філософів та молодих дипломатів, </w:t>
      </w:r>
      <w:r w:rsidRPr="00F90F6D">
        <w:rPr>
          <w:rFonts w:ascii="Times New Roman" w:hAnsi="Times New Roman" w:cs="Times New Roman"/>
          <w:color w:val="1D1B11" w:themeColor="background2" w:themeShade="1A"/>
          <w:sz w:val="20"/>
          <w:szCs w:val="20"/>
        </w:rPr>
        <w:t xml:space="preserve"> </w:t>
      </w:r>
      <w:r w:rsidR="00535FC6" w:rsidRPr="00F90F6D">
        <w:rPr>
          <w:rFonts w:ascii="Times New Roman" w:hAnsi="Times New Roman" w:cs="Times New Roman"/>
          <w:color w:val="1D1B11" w:themeColor="background2" w:themeShade="1A"/>
          <w:sz w:val="20"/>
          <w:szCs w:val="20"/>
        </w:rPr>
        <w:t>майстр</w:t>
      </w:r>
      <w:r w:rsidRPr="00F90F6D">
        <w:rPr>
          <w:rFonts w:ascii="Times New Roman" w:hAnsi="Times New Roman" w:cs="Times New Roman"/>
          <w:color w:val="1D1B11" w:themeColor="background2" w:themeShade="1A"/>
          <w:sz w:val="20"/>
          <w:szCs w:val="20"/>
        </w:rPr>
        <w:t>и образотворчого мистецтва</w:t>
      </w:r>
      <w:r w:rsidR="00160E1D" w:rsidRPr="00F90F6D">
        <w:rPr>
          <w:rFonts w:ascii="Times New Roman" w:hAnsi="Times New Roman" w:cs="Times New Roman"/>
          <w:color w:val="1D1B11" w:themeColor="background2" w:themeShade="1A"/>
          <w:sz w:val="20"/>
          <w:szCs w:val="20"/>
        </w:rPr>
        <w:t>,</w:t>
      </w:r>
      <w:r w:rsidR="00535FC6" w:rsidRPr="00F90F6D">
        <w:rPr>
          <w:rFonts w:ascii="Times New Roman" w:hAnsi="Times New Roman" w:cs="Times New Roman"/>
          <w:color w:val="1D1B11" w:themeColor="background2" w:themeShade="1A"/>
          <w:sz w:val="20"/>
          <w:szCs w:val="20"/>
        </w:rPr>
        <w:t xml:space="preserve"> вокалісти, які у своїй творчій діяльності розкривають тему Фестивалю.</w:t>
      </w:r>
    </w:p>
    <w:p w:rsidR="00535FC6" w:rsidRPr="00F90F6D" w:rsidRDefault="00535FC6" w:rsidP="007A227C">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4.2. Фестиваль проводиться на базі </w:t>
      </w:r>
      <w:r w:rsidR="00D15F35" w:rsidRPr="00F90F6D">
        <w:rPr>
          <w:rFonts w:ascii="Times New Roman" w:hAnsi="Times New Roman" w:cs="Times New Roman"/>
          <w:color w:val="1D1B11" w:themeColor="background2" w:themeShade="1A"/>
          <w:sz w:val="20"/>
          <w:szCs w:val="20"/>
        </w:rPr>
        <w:t xml:space="preserve"> </w:t>
      </w:r>
      <w:r w:rsidRPr="00F90F6D">
        <w:rPr>
          <w:rFonts w:ascii="Times New Roman" w:hAnsi="Times New Roman" w:cs="Times New Roman"/>
          <w:color w:val="1D1B11" w:themeColor="background2" w:themeShade="1A"/>
          <w:sz w:val="20"/>
          <w:szCs w:val="20"/>
        </w:rPr>
        <w:t xml:space="preserve">комунального позашкільного  навчального закладу « Кіровоградський обласний центр дитячої та юнацької творчості» з 22 по 24 квітня 2015 року </w:t>
      </w:r>
      <w:r w:rsidR="00AE1119" w:rsidRPr="00F90F6D">
        <w:rPr>
          <w:rFonts w:ascii="Times New Roman" w:hAnsi="Times New Roman" w:cs="Times New Roman"/>
          <w:color w:val="1D1B11" w:themeColor="background2" w:themeShade="1A"/>
          <w:sz w:val="20"/>
          <w:szCs w:val="20"/>
        </w:rPr>
        <w:t>у</w:t>
      </w:r>
      <w:r w:rsidRPr="00F90F6D">
        <w:rPr>
          <w:rFonts w:ascii="Times New Roman" w:hAnsi="Times New Roman" w:cs="Times New Roman"/>
          <w:color w:val="1D1B11" w:themeColor="background2" w:themeShade="1A"/>
          <w:sz w:val="20"/>
          <w:szCs w:val="20"/>
        </w:rPr>
        <w:t xml:space="preserve"> два тури ( заочний  - </w:t>
      </w:r>
      <w:proofErr w:type="spellStart"/>
      <w:r w:rsidRPr="00F90F6D">
        <w:rPr>
          <w:rFonts w:ascii="Times New Roman" w:hAnsi="Times New Roman" w:cs="Times New Roman"/>
          <w:color w:val="1D1B11" w:themeColor="background2" w:themeShade="1A"/>
          <w:sz w:val="20"/>
          <w:szCs w:val="20"/>
        </w:rPr>
        <w:t>відбірковий</w:t>
      </w:r>
      <w:proofErr w:type="spellEnd"/>
      <w:r w:rsidRPr="00F90F6D">
        <w:rPr>
          <w:rFonts w:ascii="Times New Roman" w:hAnsi="Times New Roman" w:cs="Times New Roman"/>
          <w:color w:val="1D1B11" w:themeColor="background2" w:themeShade="1A"/>
          <w:sz w:val="20"/>
          <w:szCs w:val="20"/>
        </w:rPr>
        <w:t xml:space="preserve"> та очний) у трьох номінаціях : «Громадська думка», «Вокальне мистецтво», «Образотворче мистецтво»</w:t>
      </w:r>
      <w:r w:rsidR="00B22A6F" w:rsidRPr="00F90F6D">
        <w:rPr>
          <w:rFonts w:ascii="Times New Roman" w:hAnsi="Times New Roman" w:cs="Times New Roman"/>
          <w:color w:val="1D1B11" w:themeColor="background2" w:themeShade="1A"/>
          <w:sz w:val="20"/>
          <w:szCs w:val="20"/>
        </w:rPr>
        <w:t>.</w:t>
      </w:r>
    </w:p>
    <w:p w:rsidR="00B22A6F" w:rsidRPr="00F90F6D" w:rsidRDefault="00851AFD" w:rsidP="00535FC6">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lastRenderedPageBreak/>
        <w:t xml:space="preserve">Для участі у заочному </w:t>
      </w:r>
      <w:proofErr w:type="spellStart"/>
      <w:r w:rsidRPr="00F90F6D">
        <w:rPr>
          <w:rFonts w:ascii="Times New Roman" w:hAnsi="Times New Roman" w:cs="Times New Roman"/>
          <w:color w:val="1D1B11" w:themeColor="background2" w:themeShade="1A"/>
          <w:sz w:val="20"/>
          <w:szCs w:val="20"/>
        </w:rPr>
        <w:t>відбірковому</w:t>
      </w:r>
      <w:proofErr w:type="spellEnd"/>
      <w:r w:rsidRPr="00F90F6D">
        <w:rPr>
          <w:rFonts w:ascii="Times New Roman" w:hAnsi="Times New Roman" w:cs="Times New Roman"/>
          <w:color w:val="1D1B11" w:themeColor="background2" w:themeShade="1A"/>
          <w:sz w:val="20"/>
          <w:szCs w:val="20"/>
        </w:rPr>
        <w:t xml:space="preserve"> турі необхідно </w:t>
      </w:r>
      <w:r w:rsidR="00AE1119" w:rsidRPr="00F90F6D">
        <w:rPr>
          <w:rFonts w:ascii="Times New Roman" w:hAnsi="Times New Roman" w:cs="Times New Roman"/>
          <w:color w:val="1D1B11" w:themeColor="background2" w:themeShade="1A"/>
          <w:sz w:val="20"/>
          <w:szCs w:val="20"/>
        </w:rPr>
        <w:t xml:space="preserve">до 15 березня </w:t>
      </w:r>
      <w:r w:rsidRPr="00F90F6D">
        <w:rPr>
          <w:rFonts w:ascii="Times New Roman" w:hAnsi="Times New Roman" w:cs="Times New Roman"/>
          <w:color w:val="1D1B11" w:themeColor="background2" w:themeShade="1A"/>
          <w:sz w:val="20"/>
          <w:szCs w:val="20"/>
        </w:rPr>
        <w:t>на</w:t>
      </w:r>
      <w:r w:rsidR="00D74EA6" w:rsidRPr="00F90F6D">
        <w:rPr>
          <w:rFonts w:ascii="Times New Roman" w:hAnsi="Times New Roman" w:cs="Times New Roman"/>
          <w:color w:val="1D1B11" w:themeColor="background2" w:themeShade="1A"/>
          <w:sz w:val="20"/>
          <w:szCs w:val="20"/>
        </w:rPr>
        <w:t>діслати заявку до оргкомітету ф</w:t>
      </w:r>
      <w:r w:rsidRPr="00F90F6D">
        <w:rPr>
          <w:rFonts w:ascii="Times New Roman" w:hAnsi="Times New Roman" w:cs="Times New Roman"/>
          <w:color w:val="1D1B11" w:themeColor="background2" w:themeShade="1A"/>
          <w:sz w:val="20"/>
          <w:szCs w:val="20"/>
        </w:rPr>
        <w:t>естивалю, список учасників і матеріали на електронних носіях за адресою: 25006</w:t>
      </w:r>
      <w:r w:rsidR="00F24233" w:rsidRPr="00F90F6D">
        <w:rPr>
          <w:rFonts w:ascii="Times New Roman" w:hAnsi="Times New Roman" w:cs="Times New Roman"/>
          <w:color w:val="1D1B11" w:themeColor="background2" w:themeShade="1A"/>
          <w:sz w:val="20"/>
          <w:szCs w:val="20"/>
        </w:rPr>
        <w:t>,</w:t>
      </w:r>
      <w:r w:rsidRPr="00F90F6D">
        <w:rPr>
          <w:rFonts w:ascii="Times New Roman" w:hAnsi="Times New Roman" w:cs="Times New Roman"/>
          <w:color w:val="1D1B11" w:themeColor="background2" w:themeShade="1A"/>
          <w:sz w:val="20"/>
          <w:szCs w:val="20"/>
        </w:rPr>
        <w:t xml:space="preserve"> </w:t>
      </w:r>
      <w:proofErr w:type="spellStart"/>
      <w:r w:rsidRPr="00F90F6D">
        <w:rPr>
          <w:rFonts w:ascii="Times New Roman" w:hAnsi="Times New Roman" w:cs="Times New Roman"/>
          <w:color w:val="1D1B11" w:themeColor="background2" w:themeShade="1A"/>
          <w:sz w:val="20"/>
          <w:szCs w:val="20"/>
        </w:rPr>
        <w:t>м.</w:t>
      </w:r>
      <w:r w:rsidR="00333F13" w:rsidRPr="00F90F6D">
        <w:rPr>
          <w:rFonts w:ascii="Times New Roman" w:hAnsi="Times New Roman" w:cs="Times New Roman"/>
          <w:color w:val="1D1B11" w:themeColor="background2" w:themeShade="1A"/>
          <w:sz w:val="20"/>
          <w:szCs w:val="20"/>
        </w:rPr>
        <w:t>Кіровоград</w:t>
      </w:r>
      <w:proofErr w:type="spellEnd"/>
      <w:r w:rsidR="00333F13" w:rsidRPr="00F90F6D">
        <w:rPr>
          <w:rFonts w:ascii="Times New Roman" w:hAnsi="Times New Roman" w:cs="Times New Roman"/>
          <w:color w:val="1D1B11" w:themeColor="background2" w:themeShade="1A"/>
          <w:sz w:val="20"/>
          <w:szCs w:val="20"/>
        </w:rPr>
        <w:t xml:space="preserve">, </w:t>
      </w:r>
      <w:proofErr w:type="spellStart"/>
      <w:r w:rsidR="00333F13" w:rsidRPr="00F90F6D">
        <w:rPr>
          <w:rFonts w:ascii="Times New Roman" w:hAnsi="Times New Roman" w:cs="Times New Roman"/>
          <w:color w:val="1D1B11" w:themeColor="background2" w:themeShade="1A"/>
          <w:sz w:val="20"/>
          <w:szCs w:val="20"/>
        </w:rPr>
        <w:t>вул.Калініна</w:t>
      </w:r>
      <w:proofErr w:type="spellEnd"/>
      <w:r w:rsidR="00333F13" w:rsidRPr="00F90F6D">
        <w:rPr>
          <w:rFonts w:ascii="Times New Roman" w:hAnsi="Times New Roman" w:cs="Times New Roman"/>
          <w:color w:val="1D1B11" w:themeColor="background2" w:themeShade="1A"/>
          <w:sz w:val="20"/>
          <w:szCs w:val="20"/>
        </w:rPr>
        <w:t xml:space="preserve"> </w:t>
      </w:r>
      <w:r w:rsidR="00746AF6" w:rsidRPr="00F90F6D">
        <w:rPr>
          <w:rFonts w:ascii="Times New Roman" w:hAnsi="Times New Roman" w:cs="Times New Roman"/>
          <w:color w:val="1D1B11" w:themeColor="background2" w:themeShade="1A"/>
          <w:sz w:val="20"/>
          <w:szCs w:val="20"/>
        </w:rPr>
        <w:t>36,</w:t>
      </w:r>
      <w:r w:rsidR="00EA12B3" w:rsidRPr="00F90F6D">
        <w:rPr>
          <w:rFonts w:ascii="Times New Roman" w:hAnsi="Times New Roman" w:cs="Times New Roman"/>
          <w:color w:val="1D1B11" w:themeColor="background2" w:themeShade="1A"/>
          <w:sz w:val="20"/>
          <w:szCs w:val="20"/>
        </w:rPr>
        <w:t xml:space="preserve"> </w:t>
      </w:r>
      <w:r w:rsidR="00746AF6" w:rsidRPr="00F90F6D">
        <w:rPr>
          <w:rFonts w:ascii="Times New Roman" w:hAnsi="Times New Roman" w:cs="Times New Roman"/>
          <w:color w:val="1D1B11" w:themeColor="background2" w:themeShade="1A"/>
          <w:sz w:val="20"/>
          <w:szCs w:val="20"/>
        </w:rPr>
        <w:t xml:space="preserve">Кіровоградський обласний центр дитячої та юнацької творчості тел.( 0522) 22-35-71,22-56-01, 22-56-12, е-mail: </w:t>
      </w:r>
      <w:hyperlink r:id="rId8" w:history="1">
        <w:r w:rsidR="00746AF6" w:rsidRPr="00F90F6D">
          <w:rPr>
            <w:rStyle w:val="a4"/>
            <w:rFonts w:ascii="Times New Roman" w:hAnsi="Times New Roman" w:cs="Times New Roman"/>
            <w:color w:val="1D1B11" w:themeColor="background2" w:themeShade="1A"/>
            <w:sz w:val="20"/>
            <w:szCs w:val="20"/>
          </w:rPr>
          <w:t>ocdut@ukr.ne</w:t>
        </w:r>
        <w:r w:rsidR="00746AF6" w:rsidRPr="00F90F6D">
          <w:rPr>
            <w:rStyle w:val="a4"/>
            <w:rFonts w:ascii="Times New Roman" w:hAnsi="Times New Roman" w:cs="Times New Roman"/>
            <w:color w:val="1D1B11" w:themeColor="background2" w:themeShade="1A"/>
            <w:sz w:val="20"/>
            <w:szCs w:val="20"/>
            <w:lang w:val="en-US"/>
          </w:rPr>
          <w:t>t</w:t>
        </w:r>
      </w:hyperlink>
      <w:r w:rsidR="00E76F3A" w:rsidRPr="00F90F6D">
        <w:rPr>
          <w:rFonts w:ascii="Times New Roman" w:hAnsi="Times New Roman" w:cs="Times New Roman"/>
          <w:color w:val="1D1B11" w:themeColor="background2" w:themeShade="1A"/>
          <w:sz w:val="20"/>
          <w:szCs w:val="20"/>
        </w:rPr>
        <w:t xml:space="preserve"> </w:t>
      </w:r>
    </w:p>
    <w:p w:rsidR="00EA12B3" w:rsidRPr="00F90F6D" w:rsidRDefault="00EA12B3" w:rsidP="00535FC6">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    </w:t>
      </w:r>
      <w:r w:rsidR="00E76F3A" w:rsidRPr="00F90F6D">
        <w:rPr>
          <w:rFonts w:ascii="Times New Roman" w:hAnsi="Times New Roman" w:cs="Times New Roman"/>
          <w:color w:val="1D1B11" w:themeColor="background2" w:themeShade="1A"/>
          <w:sz w:val="20"/>
          <w:szCs w:val="20"/>
        </w:rPr>
        <w:t xml:space="preserve">4.3. </w:t>
      </w:r>
      <w:r w:rsidR="00D74EA6" w:rsidRPr="00F90F6D">
        <w:rPr>
          <w:rFonts w:ascii="Times New Roman" w:hAnsi="Times New Roman" w:cs="Times New Roman"/>
          <w:color w:val="1D1B11" w:themeColor="background2" w:themeShade="1A"/>
          <w:sz w:val="20"/>
          <w:szCs w:val="20"/>
        </w:rPr>
        <w:t>Оргкомітет та журі ф</w:t>
      </w:r>
      <w:r w:rsidR="00746AF6" w:rsidRPr="00F90F6D">
        <w:rPr>
          <w:rFonts w:ascii="Times New Roman" w:hAnsi="Times New Roman" w:cs="Times New Roman"/>
          <w:color w:val="1D1B11" w:themeColor="background2" w:themeShade="1A"/>
          <w:sz w:val="20"/>
          <w:szCs w:val="20"/>
        </w:rPr>
        <w:t>естивалю визначає учасників другого очного туру  та надси</w:t>
      </w:r>
      <w:r w:rsidR="00D74EA6" w:rsidRPr="00F90F6D">
        <w:rPr>
          <w:rFonts w:ascii="Times New Roman" w:hAnsi="Times New Roman" w:cs="Times New Roman"/>
          <w:color w:val="1D1B11" w:themeColor="background2" w:themeShade="1A"/>
          <w:sz w:val="20"/>
          <w:szCs w:val="20"/>
        </w:rPr>
        <w:t>лає їм запрошення на ф</w:t>
      </w:r>
      <w:r w:rsidRPr="00F90F6D">
        <w:rPr>
          <w:rFonts w:ascii="Times New Roman" w:hAnsi="Times New Roman" w:cs="Times New Roman"/>
          <w:color w:val="1D1B11" w:themeColor="background2" w:themeShade="1A"/>
          <w:sz w:val="20"/>
          <w:szCs w:val="20"/>
        </w:rPr>
        <w:t>естиваль. В</w:t>
      </w:r>
      <w:r w:rsidR="00746AF6" w:rsidRPr="00F90F6D">
        <w:rPr>
          <w:rFonts w:ascii="Times New Roman" w:hAnsi="Times New Roman" w:cs="Times New Roman"/>
          <w:color w:val="1D1B11" w:themeColor="background2" w:themeShade="1A"/>
          <w:sz w:val="20"/>
          <w:szCs w:val="20"/>
        </w:rPr>
        <w:t xml:space="preserve">сі представники команд, які запрошені для участі </w:t>
      </w:r>
      <w:r w:rsidR="00E76F3A" w:rsidRPr="00F90F6D">
        <w:rPr>
          <w:rFonts w:ascii="Times New Roman" w:hAnsi="Times New Roman" w:cs="Times New Roman"/>
          <w:color w:val="1D1B11" w:themeColor="background2" w:themeShade="1A"/>
          <w:sz w:val="20"/>
          <w:szCs w:val="20"/>
        </w:rPr>
        <w:t>у</w:t>
      </w:r>
      <w:r w:rsidR="00746AF6" w:rsidRPr="00F90F6D">
        <w:rPr>
          <w:rFonts w:ascii="Times New Roman" w:hAnsi="Times New Roman" w:cs="Times New Roman"/>
          <w:color w:val="1D1B11" w:themeColor="background2" w:themeShade="1A"/>
          <w:sz w:val="20"/>
          <w:szCs w:val="20"/>
        </w:rPr>
        <w:t xml:space="preserve"> дру</w:t>
      </w:r>
      <w:r w:rsidR="00D74EA6" w:rsidRPr="00F90F6D">
        <w:rPr>
          <w:rFonts w:ascii="Times New Roman" w:hAnsi="Times New Roman" w:cs="Times New Roman"/>
          <w:color w:val="1D1B11" w:themeColor="background2" w:themeShade="1A"/>
          <w:sz w:val="20"/>
          <w:szCs w:val="20"/>
        </w:rPr>
        <w:t>гому очному турі ф</w:t>
      </w:r>
      <w:r w:rsidR="00333F13" w:rsidRPr="00F90F6D">
        <w:rPr>
          <w:rFonts w:ascii="Times New Roman" w:hAnsi="Times New Roman" w:cs="Times New Roman"/>
          <w:color w:val="1D1B11" w:themeColor="background2" w:themeShade="1A"/>
          <w:sz w:val="20"/>
          <w:szCs w:val="20"/>
        </w:rPr>
        <w:t xml:space="preserve">естивалю </w:t>
      </w:r>
      <w:proofErr w:type="spellStart"/>
      <w:r w:rsidR="00333F13" w:rsidRPr="00F90F6D">
        <w:rPr>
          <w:rFonts w:ascii="Times New Roman" w:hAnsi="Times New Roman" w:cs="Times New Roman"/>
          <w:color w:val="1D1B11" w:themeColor="background2" w:themeShade="1A"/>
          <w:sz w:val="20"/>
          <w:szCs w:val="20"/>
        </w:rPr>
        <w:t>обов</w:t>
      </w:r>
      <w:proofErr w:type="spellEnd"/>
      <w:r w:rsidR="00333F13" w:rsidRPr="00F90F6D">
        <w:rPr>
          <w:rFonts w:ascii="Times New Roman" w:hAnsi="Times New Roman" w:cs="Times New Roman"/>
          <w:color w:val="1D1B11" w:themeColor="background2" w:themeShade="1A"/>
          <w:sz w:val="20"/>
          <w:szCs w:val="20"/>
          <w:lang w:val="ru-RU"/>
        </w:rPr>
        <w:t>`</w:t>
      </w:r>
      <w:proofErr w:type="spellStart"/>
      <w:r w:rsidR="00746AF6" w:rsidRPr="00F90F6D">
        <w:rPr>
          <w:rFonts w:ascii="Times New Roman" w:hAnsi="Times New Roman" w:cs="Times New Roman"/>
          <w:color w:val="1D1B11" w:themeColor="background2" w:themeShade="1A"/>
          <w:sz w:val="20"/>
          <w:szCs w:val="20"/>
        </w:rPr>
        <w:t>язково</w:t>
      </w:r>
      <w:proofErr w:type="spellEnd"/>
      <w:r w:rsidR="00746AF6" w:rsidRPr="00F90F6D">
        <w:rPr>
          <w:rFonts w:ascii="Times New Roman" w:hAnsi="Times New Roman" w:cs="Times New Roman"/>
          <w:color w:val="1D1B11" w:themeColor="background2" w:themeShade="1A"/>
          <w:sz w:val="20"/>
          <w:szCs w:val="20"/>
        </w:rPr>
        <w:t xml:space="preserve"> беруть участь у  роботі творчих майстерень, які будуть проходити у формі вікторин, рольових ігор, презентацій.</w:t>
      </w:r>
      <w:r w:rsidR="00E76F3A" w:rsidRPr="00F90F6D">
        <w:rPr>
          <w:rFonts w:ascii="Times New Roman" w:hAnsi="Times New Roman" w:cs="Times New Roman"/>
          <w:color w:val="1D1B11" w:themeColor="background2" w:themeShade="1A"/>
          <w:sz w:val="20"/>
          <w:szCs w:val="20"/>
        </w:rPr>
        <w:t xml:space="preserve"> Також програмою фестивалю передбачено</w:t>
      </w:r>
      <w:r w:rsidR="00746AF6" w:rsidRPr="00F90F6D">
        <w:rPr>
          <w:rFonts w:ascii="Times New Roman" w:hAnsi="Times New Roman" w:cs="Times New Roman"/>
          <w:color w:val="1D1B11" w:themeColor="background2" w:themeShade="1A"/>
          <w:sz w:val="20"/>
          <w:szCs w:val="20"/>
        </w:rPr>
        <w:t xml:space="preserve"> інші масові заходи.</w:t>
      </w:r>
    </w:p>
    <w:p w:rsidR="00D74EA6" w:rsidRPr="00F90F6D" w:rsidRDefault="00D74EA6" w:rsidP="00535FC6">
      <w:pPr>
        <w:pStyle w:val="a3"/>
        <w:jc w:val="both"/>
        <w:rPr>
          <w:rFonts w:ascii="Times New Roman" w:hAnsi="Times New Roman" w:cs="Times New Roman"/>
          <w:color w:val="1D1B11" w:themeColor="background2" w:themeShade="1A"/>
          <w:sz w:val="20"/>
          <w:szCs w:val="20"/>
        </w:rPr>
      </w:pPr>
    </w:p>
    <w:p w:rsidR="00EA12B3" w:rsidRPr="00F90F6D" w:rsidRDefault="00EA12B3" w:rsidP="00EA12B3">
      <w:pPr>
        <w:pStyle w:val="a3"/>
        <w:jc w:val="center"/>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5. Конкурсна програма в номінації «Громадська думка»</w:t>
      </w:r>
    </w:p>
    <w:p w:rsidR="00EA12B3" w:rsidRPr="00F90F6D" w:rsidRDefault="00D74EA6" w:rsidP="00C869B4">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5.1.Учасниками ф</w:t>
      </w:r>
      <w:r w:rsidR="00EA12B3" w:rsidRPr="00F90F6D">
        <w:rPr>
          <w:rFonts w:ascii="Times New Roman" w:hAnsi="Times New Roman" w:cs="Times New Roman"/>
          <w:color w:val="1D1B11" w:themeColor="background2" w:themeShade="1A"/>
          <w:sz w:val="20"/>
          <w:szCs w:val="20"/>
        </w:rPr>
        <w:t xml:space="preserve">естивалю можуть бути команди учнів віком 13-18 років у кількості 4 учасники та 1 керівник. </w:t>
      </w:r>
    </w:p>
    <w:p w:rsidR="00EA12B3" w:rsidRPr="00F90F6D" w:rsidRDefault="00EA12B3" w:rsidP="00C869B4">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5.2.Робота в номінації «Громадська думка» складається із зах</w:t>
      </w:r>
      <w:r w:rsidR="00D74EA6" w:rsidRPr="00F90F6D">
        <w:rPr>
          <w:rFonts w:ascii="Times New Roman" w:hAnsi="Times New Roman" w:cs="Times New Roman"/>
          <w:color w:val="1D1B11" w:themeColor="background2" w:themeShade="1A"/>
          <w:sz w:val="20"/>
          <w:szCs w:val="20"/>
        </w:rPr>
        <w:t>одів, що передбачені програмою ф</w:t>
      </w:r>
      <w:r w:rsidRPr="00F90F6D">
        <w:rPr>
          <w:rFonts w:ascii="Times New Roman" w:hAnsi="Times New Roman" w:cs="Times New Roman"/>
          <w:color w:val="1D1B11" w:themeColor="background2" w:themeShade="1A"/>
          <w:sz w:val="20"/>
          <w:szCs w:val="20"/>
        </w:rPr>
        <w:t>естивалю.</w:t>
      </w:r>
    </w:p>
    <w:p w:rsidR="00EA12B3" w:rsidRPr="00F90F6D" w:rsidRDefault="00EA12B3" w:rsidP="00C869B4">
      <w:pPr>
        <w:pStyle w:val="a3"/>
        <w:ind w:firstLine="708"/>
        <w:jc w:val="both"/>
        <w:rPr>
          <w:rFonts w:ascii="Times New Roman" w:hAnsi="Times New Roman" w:cs="Times New Roman"/>
          <w:color w:val="1D1B11" w:themeColor="background2" w:themeShade="1A"/>
          <w:sz w:val="20"/>
          <w:szCs w:val="20"/>
          <w:lang w:val="ru-RU"/>
        </w:rPr>
      </w:pPr>
      <w:r w:rsidRPr="00F90F6D">
        <w:rPr>
          <w:rFonts w:ascii="Times New Roman" w:hAnsi="Times New Roman" w:cs="Times New Roman"/>
          <w:color w:val="1D1B11" w:themeColor="background2" w:themeShade="1A"/>
          <w:sz w:val="20"/>
          <w:szCs w:val="20"/>
        </w:rPr>
        <w:t xml:space="preserve">5.3. Для участі </w:t>
      </w:r>
      <w:r w:rsidR="00C869B4" w:rsidRPr="00F90F6D">
        <w:rPr>
          <w:rFonts w:ascii="Times New Roman" w:hAnsi="Times New Roman" w:cs="Times New Roman"/>
          <w:color w:val="1D1B11" w:themeColor="background2" w:themeShade="1A"/>
          <w:sz w:val="20"/>
          <w:szCs w:val="20"/>
        </w:rPr>
        <w:t>у</w:t>
      </w:r>
      <w:r w:rsidRPr="00F90F6D">
        <w:rPr>
          <w:rFonts w:ascii="Times New Roman" w:hAnsi="Times New Roman" w:cs="Times New Roman"/>
          <w:color w:val="1D1B11" w:themeColor="background2" w:themeShade="1A"/>
          <w:sz w:val="20"/>
          <w:szCs w:val="20"/>
        </w:rPr>
        <w:t xml:space="preserve"> заочному турі кожна команда-учасниця надсилає до оргкомітету фестивалю диск із творчими розробками  на запропоновані теми та дублює ці матеріали на вказаний  вище </w:t>
      </w:r>
      <w:r w:rsidRPr="00F90F6D">
        <w:rPr>
          <w:rFonts w:ascii="Times New Roman" w:hAnsi="Times New Roman" w:cs="Times New Roman"/>
          <w:color w:val="1D1B11" w:themeColor="background2" w:themeShade="1A"/>
          <w:sz w:val="20"/>
          <w:szCs w:val="20"/>
          <w:lang w:val="en-US"/>
        </w:rPr>
        <w:t>e</w:t>
      </w:r>
      <w:r w:rsidRPr="00F90F6D">
        <w:rPr>
          <w:rFonts w:ascii="Times New Roman" w:hAnsi="Times New Roman" w:cs="Times New Roman"/>
          <w:color w:val="1D1B11" w:themeColor="background2" w:themeShade="1A"/>
          <w:sz w:val="20"/>
          <w:szCs w:val="20"/>
        </w:rPr>
        <w:t>-m</w:t>
      </w:r>
      <w:r w:rsidRPr="00F90F6D">
        <w:rPr>
          <w:rFonts w:ascii="Times New Roman" w:hAnsi="Times New Roman" w:cs="Times New Roman"/>
          <w:color w:val="1D1B11" w:themeColor="background2" w:themeShade="1A"/>
          <w:sz w:val="20"/>
          <w:szCs w:val="20"/>
          <w:lang w:val="en-US"/>
        </w:rPr>
        <w:t>ail</w:t>
      </w:r>
      <w:r w:rsidRPr="00F90F6D">
        <w:rPr>
          <w:rFonts w:ascii="Times New Roman" w:hAnsi="Times New Roman" w:cs="Times New Roman"/>
          <w:color w:val="1D1B11" w:themeColor="background2" w:themeShade="1A"/>
          <w:sz w:val="20"/>
          <w:szCs w:val="20"/>
          <w:lang w:val="ru-RU"/>
        </w:rPr>
        <w:t>.</w:t>
      </w:r>
    </w:p>
    <w:p w:rsidR="00EA12B3" w:rsidRPr="00F90F6D" w:rsidRDefault="00EA12B3" w:rsidP="00450DBC">
      <w:pPr>
        <w:pStyle w:val="a3"/>
        <w:ind w:firstLine="708"/>
        <w:jc w:val="both"/>
        <w:rPr>
          <w:rFonts w:ascii="Times New Roman" w:hAnsi="Times New Roman" w:cs="Times New Roman"/>
          <w:color w:val="1D1B11" w:themeColor="background2" w:themeShade="1A"/>
          <w:sz w:val="20"/>
          <w:szCs w:val="20"/>
          <w:lang w:val="ru-RU"/>
        </w:rPr>
      </w:pPr>
      <w:r w:rsidRPr="00F90F6D">
        <w:rPr>
          <w:rFonts w:ascii="Times New Roman" w:hAnsi="Times New Roman" w:cs="Times New Roman"/>
          <w:color w:val="1D1B11" w:themeColor="background2" w:themeShade="1A"/>
          <w:sz w:val="20"/>
          <w:szCs w:val="20"/>
          <w:lang w:val="ru-RU"/>
        </w:rPr>
        <w:t xml:space="preserve">5.4. Кожна </w:t>
      </w:r>
      <w:r w:rsidR="00333F13" w:rsidRPr="00F90F6D">
        <w:rPr>
          <w:rFonts w:ascii="Times New Roman" w:hAnsi="Times New Roman" w:cs="Times New Roman"/>
          <w:color w:val="1D1B11" w:themeColor="background2" w:themeShade="1A"/>
          <w:sz w:val="20"/>
          <w:szCs w:val="20"/>
          <w:lang w:val="ru-RU"/>
        </w:rPr>
        <w:t>команда надає проектну роботу (</w:t>
      </w:r>
      <w:r w:rsidRPr="00F90F6D">
        <w:rPr>
          <w:rFonts w:ascii="Times New Roman" w:hAnsi="Times New Roman" w:cs="Times New Roman"/>
          <w:color w:val="1D1B11" w:themeColor="background2" w:themeShade="1A"/>
          <w:sz w:val="20"/>
          <w:szCs w:val="20"/>
          <w:lang w:val="ru-RU"/>
        </w:rPr>
        <w:t xml:space="preserve">резюме та відеопрезентація </w:t>
      </w:r>
      <w:proofErr w:type="spellStart"/>
      <w:r w:rsidRPr="00F90F6D">
        <w:rPr>
          <w:rFonts w:ascii="Times New Roman" w:hAnsi="Times New Roman" w:cs="Times New Roman"/>
          <w:color w:val="1D1B11" w:themeColor="background2" w:themeShade="1A"/>
          <w:sz w:val="20"/>
          <w:szCs w:val="20"/>
          <w:lang w:val="ru-RU"/>
        </w:rPr>
        <w:t>діяльності</w:t>
      </w:r>
      <w:proofErr w:type="spellEnd"/>
      <w:r w:rsidRPr="00F90F6D">
        <w:rPr>
          <w:rFonts w:ascii="Times New Roman" w:hAnsi="Times New Roman" w:cs="Times New Roman"/>
          <w:color w:val="1D1B11" w:themeColor="background2" w:themeShade="1A"/>
          <w:sz w:val="20"/>
          <w:szCs w:val="20"/>
          <w:lang w:val="ru-RU"/>
        </w:rPr>
        <w:t xml:space="preserve">), </w:t>
      </w:r>
      <w:proofErr w:type="spellStart"/>
      <w:r w:rsidRPr="00F90F6D">
        <w:rPr>
          <w:rFonts w:ascii="Times New Roman" w:hAnsi="Times New Roman" w:cs="Times New Roman"/>
          <w:color w:val="1D1B11" w:themeColor="background2" w:themeShade="1A"/>
          <w:sz w:val="20"/>
          <w:szCs w:val="20"/>
          <w:lang w:val="ru-RU"/>
        </w:rPr>
        <w:t>що</w:t>
      </w:r>
      <w:proofErr w:type="spellEnd"/>
      <w:r w:rsidRPr="00F90F6D">
        <w:rPr>
          <w:rFonts w:ascii="Times New Roman" w:hAnsi="Times New Roman" w:cs="Times New Roman"/>
          <w:color w:val="1D1B11" w:themeColor="background2" w:themeShade="1A"/>
          <w:sz w:val="20"/>
          <w:szCs w:val="20"/>
          <w:lang w:val="ru-RU"/>
        </w:rPr>
        <w:t xml:space="preserve"> </w:t>
      </w:r>
      <w:proofErr w:type="spellStart"/>
      <w:r w:rsidRPr="00F90F6D">
        <w:rPr>
          <w:rFonts w:ascii="Times New Roman" w:hAnsi="Times New Roman" w:cs="Times New Roman"/>
          <w:color w:val="1D1B11" w:themeColor="background2" w:themeShade="1A"/>
          <w:sz w:val="20"/>
          <w:szCs w:val="20"/>
          <w:lang w:val="ru-RU"/>
        </w:rPr>
        <w:t>розкриває</w:t>
      </w:r>
      <w:proofErr w:type="spellEnd"/>
      <w:r w:rsidRPr="00F90F6D">
        <w:rPr>
          <w:rFonts w:ascii="Times New Roman" w:hAnsi="Times New Roman" w:cs="Times New Roman"/>
          <w:color w:val="1D1B11" w:themeColor="background2" w:themeShade="1A"/>
          <w:sz w:val="20"/>
          <w:szCs w:val="20"/>
          <w:lang w:val="ru-RU"/>
        </w:rPr>
        <w:t xml:space="preserve"> </w:t>
      </w:r>
      <w:proofErr w:type="spellStart"/>
      <w:r w:rsidRPr="00F90F6D">
        <w:rPr>
          <w:rFonts w:ascii="Times New Roman" w:hAnsi="Times New Roman" w:cs="Times New Roman"/>
          <w:color w:val="1D1B11" w:themeColor="background2" w:themeShade="1A"/>
          <w:sz w:val="20"/>
          <w:szCs w:val="20"/>
          <w:lang w:val="ru-RU"/>
        </w:rPr>
        <w:t>основну</w:t>
      </w:r>
      <w:proofErr w:type="spellEnd"/>
      <w:r w:rsidRPr="00F90F6D">
        <w:rPr>
          <w:rFonts w:ascii="Times New Roman" w:hAnsi="Times New Roman" w:cs="Times New Roman"/>
          <w:color w:val="1D1B11" w:themeColor="background2" w:themeShade="1A"/>
          <w:sz w:val="20"/>
          <w:szCs w:val="20"/>
          <w:lang w:val="ru-RU"/>
        </w:rPr>
        <w:t xml:space="preserve"> мету </w:t>
      </w:r>
      <w:proofErr w:type="spellStart"/>
      <w:r w:rsidRPr="00F90F6D">
        <w:rPr>
          <w:rFonts w:ascii="Times New Roman" w:hAnsi="Times New Roman" w:cs="Times New Roman"/>
          <w:color w:val="1D1B11" w:themeColor="background2" w:themeShade="1A"/>
          <w:sz w:val="20"/>
          <w:szCs w:val="20"/>
          <w:lang w:val="ru-RU"/>
        </w:rPr>
        <w:t>твочого</w:t>
      </w:r>
      <w:proofErr w:type="spellEnd"/>
      <w:r w:rsidRPr="00F90F6D">
        <w:rPr>
          <w:rFonts w:ascii="Times New Roman" w:hAnsi="Times New Roman" w:cs="Times New Roman"/>
          <w:color w:val="1D1B11" w:themeColor="background2" w:themeShade="1A"/>
          <w:sz w:val="20"/>
          <w:szCs w:val="20"/>
          <w:lang w:val="ru-RU"/>
        </w:rPr>
        <w:t xml:space="preserve"> </w:t>
      </w:r>
      <w:proofErr w:type="spellStart"/>
      <w:r w:rsidRPr="00F90F6D">
        <w:rPr>
          <w:rFonts w:ascii="Times New Roman" w:hAnsi="Times New Roman" w:cs="Times New Roman"/>
          <w:color w:val="1D1B11" w:themeColor="background2" w:themeShade="1A"/>
          <w:sz w:val="20"/>
          <w:szCs w:val="20"/>
          <w:lang w:val="ru-RU"/>
        </w:rPr>
        <w:t>об</w:t>
      </w:r>
      <w:r w:rsidR="00333F13" w:rsidRPr="00F90F6D">
        <w:rPr>
          <w:rFonts w:ascii="Times New Roman" w:hAnsi="Times New Roman" w:cs="Times New Roman"/>
          <w:color w:val="1D1B11" w:themeColor="background2" w:themeShade="1A"/>
          <w:sz w:val="20"/>
          <w:szCs w:val="20"/>
          <w:lang w:val="ru-RU"/>
        </w:rPr>
        <w:t>`</w:t>
      </w:r>
      <w:r w:rsidRPr="00F90F6D">
        <w:rPr>
          <w:rFonts w:ascii="Times New Roman" w:hAnsi="Times New Roman" w:cs="Times New Roman"/>
          <w:color w:val="1D1B11" w:themeColor="background2" w:themeShade="1A"/>
          <w:sz w:val="20"/>
          <w:szCs w:val="20"/>
          <w:lang w:val="ru-RU"/>
        </w:rPr>
        <w:t>єднання</w:t>
      </w:r>
      <w:proofErr w:type="spellEnd"/>
      <w:r w:rsidRPr="00F90F6D">
        <w:rPr>
          <w:rFonts w:ascii="Times New Roman" w:hAnsi="Times New Roman" w:cs="Times New Roman"/>
          <w:color w:val="1D1B11" w:themeColor="background2" w:themeShade="1A"/>
          <w:sz w:val="20"/>
          <w:szCs w:val="20"/>
          <w:lang w:val="ru-RU"/>
        </w:rPr>
        <w:t xml:space="preserve">, </w:t>
      </w:r>
      <w:proofErr w:type="spellStart"/>
      <w:r w:rsidRPr="00F90F6D">
        <w:rPr>
          <w:rFonts w:ascii="Times New Roman" w:hAnsi="Times New Roman" w:cs="Times New Roman"/>
          <w:color w:val="1D1B11" w:themeColor="background2" w:themeShade="1A"/>
          <w:sz w:val="20"/>
          <w:szCs w:val="20"/>
          <w:lang w:val="ru-RU"/>
        </w:rPr>
        <w:t>напрями</w:t>
      </w:r>
      <w:proofErr w:type="spellEnd"/>
      <w:r w:rsidRPr="00F90F6D">
        <w:rPr>
          <w:rFonts w:ascii="Times New Roman" w:hAnsi="Times New Roman" w:cs="Times New Roman"/>
          <w:color w:val="1D1B11" w:themeColor="background2" w:themeShade="1A"/>
          <w:sz w:val="20"/>
          <w:szCs w:val="20"/>
          <w:lang w:val="ru-RU"/>
        </w:rPr>
        <w:t xml:space="preserve"> </w:t>
      </w:r>
      <w:proofErr w:type="spellStart"/>
      <w:r w:rsidRPr="00F90F6D">
        <w:rPr>
          <w:rFonts w:ascii="Times New Roman" w:hAnsi="Times New Roman" w:cs="Times New Roman"/>
          <w:color w:val="1D1B11" w:themeColor="background2" w:themeShade="1A"/>
          <w:sz w:val="20"/>
          <w:szCs w:val="20"/>
          <w:lang w:val="ru-RU"/>
        </w:rPr>
        <w:t>роботи</w:t>
      </w:r>
      <w:proofErr w:type="spellEnd"/>
      <w:r w:rsidRPr="00F90F6D">
        <w:rPr>
          <w:rFonts w:ascii="Times New Roman" w:hAnsi="Times New Roman" w:cs="Times New Roman"/>
          <w:color w:val="1D1B11" w:themeColor="background2" w:themeShade="1A"/>
          <w:sz w:val="20"/>
          <w:szCs w:val="20"/>
          <w:lang w:val="ru-RU"/>
        </w:rPr>
        <w:t xml:space="preserve">, </w:t>
      </w:r>
      <w:proofErr w:type="spellStart"/>
      <w:r w:rsidRPr="00F90F6D">
        <w:rPr>
          <w:rFonts w:ascii="Times New Roman" w:hAnsi="Times New Roman" w:cs="Times New Roman"/>
          <w:color w:val="1D1B11" w:themeColor="background2" w:themeShade="1A"/>
          <w:sz w:val="20"/>
          <w:szCs w:val="20"/>
          <w:lang w:val="ru-RU"/>
        </w:rPr>
        <w:t>досягнення</w:t>
      </w:r>
      <w:proofErr w:type="spellEnd"/>
      <w:r w:rsidRPr="00F90F6D">
        <w:rPr>
          <w:rFonts w:ascii="Times New Roman" w:hAnsi="Times New Roman" w:cs="Times New Roman"/>
          <w:color w:val="1D1B11" w:themeColor="background2" w:themeShade="1A"/>
          <w:sz w:val="20"/>
          <w:szCs w:val="20"/>
          <w:lang w:val="ru-RU"/>
        </w:rPr>
        <w:t xml:space="preserve"> та особливості діяльності колективу, роботу за означеною проблемою.</w:t>
      </w:r>
    </w:p>
    <w:p w:rsidR="00EA12B3" w:rsidRPr="00F90F6D" w:rsidRDefault="00EA12B3" w:rsidP="00450DBC">
      <w:pPr>
        <w:pStyle w:val="a3"/>
        <w:ind w:firstLine="708"/>
        <w:jc w:val="both"/>
        <w:rPr>
          <w:rFonts w:ascii="Times New Roman" w:hAnsi="Times New Roman" w:cs="Times New Roman"/>
          <w:color w:val="1D1B11" w:themeColor="background2" w:themeShade="1A"/>
          <w:sz w:val="20"/>
          <w:szCs w:val="20"/>
          <w:lang w:val="ru-RU"/>
        </w:rPr>
      </w:pPr>
      <w:r w:rsidRPr="00F90F6D">
        <w:rPr>
          <w:rFonts w:ascii="Times New Roman" w:hAnsi="Times New Roman" w:cs="Times New Roman"/>
          <w:color w:val="1D1B11" w:themeColor="background2" w:themeShade="1A"/>
          <w:sz w:val="20"/>
          <w:szCs w:val="20"/>
          <w:lang w:val="ru-RU"/>
        </w:rPr>
        <w:t xml:space="preserve">5.5. Кожній команді також необхідно представити презентацію «Відкриваємо Всесвіт </w:t>
      </w:r>
      <w:r w:rsidR="00333F13" w:rsidRPr="00F90F6D">
        <w:rPr>
          <w:rFonts w:ascii="Times New Roman" w:hAnsi="Times New Roman" w:cs="Times New Roman"/>
          <w:color w:val="1D1B11" w:themeColor="background2" w:themeShade="1A"/>
          <w:sz w:val="20"/>
          <w:szCs w:val="20"/>
          <w:lang w:val="ru-RU"/>
        </w:rPr>
        <w:t>разом» в електронному вигляді (</w:t>
      </w:r>
      <w:r w:rsidRPr="00F90F6D">
        <w:rPr>
          <w:rFonts w:ascii="Times New Roman" w:hAnsi="Times New Roman" w:cs="Times New Roman"/>
          <w:color w:val="1D1B11" w:themeColor="background2" w:themeShade="1A"/>
          <w:sz w:val="20"/>
          <w:szCs w:val="20"/>
          <w:lang w:val="ru-RU"/>
        </w:rPr>
        <w:t xml:space="preserve">обсягом 15 слайдів), </w:t>
      </w:r>
      <w:r w:rsidR="001A14BD" w:rsidRPr="00F90F6D">
        <w:rPr>
          <w:rFonts w:ascii="Times New Roman" w:hAnsi="Times New Roman" w:cs="Times New Roman"/>
          <w:color w:val="1D1B11" w:themeColor="background2" w:themeShade="1A"/>
          <w:sz w:val="20"/>
          <w:szCs w:val="20"/>
          <w:lang w:val="ru-RU"/>
        </w:rPr>
        <w:t xml:space="preserve">яка </w:t>
      </w:r>
      <w:proofErr w:type="gramStart"/>
      <w:r w:rsidR="001A14BD" w:rsidRPr="00F90F6D">
        <w:rPr>
          <w:rFonts w:ascii="Times New Roman" w:hAnsi="Times New Roman" w:cs="Times New Roman"/>
          <w:color w:val="1D1B11" w:themeColor="background2" w:themeShade="1A"/>
          <w:sz w:val="20"/>
          <w:szCs w:val="20"/>
          <w:lang w:val="ru-RU"/>
        </w:rPr>
        <w:t>повинна</w:t>
      </w:r>
      <w:proofErr w:type="gramEnd"/>
      <w:r w:rsidR="001A14BD" w:rsidRPr="00F90F6D">
        <w:rPr>
          <w:rFonts w:ascii="Times New Roman" w:hAnsi="Times New Roman" w:cs="Times New Roman"/>
          <w:color w:val="1D1B11" w:themeColor="background2" w:themeShade="1A"/>
          <w:sz w:val="20"/>
          <w:szCs w:val="20"/>
          <w:lang w:val="ru-RU"/>
        </w:rPr>
        <w:t xml:space="preserve"> відображати роздуми за означеною проблемою.</w:t>
      </w:r>
    </w:p>
    <w:p w:rsidR="001A14BD" w:rsidRPr="00F90F6D" w:rsidRDefault="001A14BD" w:rsidP="00450DBC">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lang w:val="ru-RU"/>
        </w:rPr>
        <w:t>5.6. Кожна команда надає питання та експертні виступи на прес-конференцію «Людство назустріч Всесвіту» на електронну адресу  закладу (</w:t>
      </w:r>
      <w:hyperlink r:id="rId9" w:history="1">
        <w:r w:rsidRPr="00F90F6D">
          <w:rPr>
            <w:rStyle w:val="a4"/>
            <w:rFonts w:ascii="Times New Roman" w:hAnsi="Times New Roman" w:cs="Times New Roman"/>
            <w:color w:val="1D1B11" w:themeColor="background2" w:themeShade="1A"/>
            <w:sz w:val="20"/>
            <w:szCs w:val="20"/>
          </w:rPr>
          <w:t>ocdut@ukr.ne</w:t>
        </w:r>
        <w:r w:rsidRPr="00F90F6D">
          <w:rPr>
            <w:rStyle w:val="a4"/>
            <w:rFonts w:ascii="Times New Roman" w:hAnsi="Times New Roman" w:cs="Times New Roman"/>
            <w:color w:val="1D1B11" w:themeColor="background2" w:themeShade="1A"/>
            <w:sz w:val="20"/>
            <w:szCs w:val="20"/>
            <w:lang w:val="en-US"/>
          </w:rPr>
          <w:t>t</w:t>
        </w:r>
      </w:hyperlink>
      <w:proofErr w:type="gramStart"/>
      <w:r w:rsidRPr="00F90F6D">
        <w:rPr>
          <w:rFonts w:ascii="Times New Roman" w:hAnsi="Times New Roman" w:cs="Times New Roman"/>
          <w:color w:val="1D1B11" w:themeColor="background2" w:themeShade="1A"/>
          <w:sz w:val="20"/>
          <w:szCs w:val="20"/>
        </w:rPr>
        <w:t xml:space="preserve"> )</w:t>
      </w:r>
      <w:proofErr w:type="gramEnd"/>
    </w:p>
    <w:p w:rsidR="001A14BD" w:rsidRPr="00F90F6D" w:rsidRDefault="001A14BD" w:rsidP="00EA12B3">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за напрямками :</w:t>
      </w:r>
    </w:p>
    <w:p w:rsidR="001A14BD" w:rsidRPr="00F90F6D" w:rsidRDefault="001A14BD" w:rsidP="001A14BD">
      <w:pPr>
        <w:pStyle w:val="a3"/>
        <w:numPr>
          <w:ilvl w:val="0"/>
          <w:numId w:val="1"/>
        </w:numPr>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Гармонія Всесвіту як складова безпеки людства</w:t>
      </w:r>
      <w:r w:rsidR="00450DBC" w:rsidRPr="00F90F6D">
        <w:rPr>
          <w:rFonts w:ascii="Times New Roman" w:hAnsi="Times New Roman" w:cs="Times New Roman"/>
          <w:color w:val="1D1B11" w:themeColor="background2" w:themeShade="1A"/>
          <w:sz w:val="20"/>
          <w:szCs w:val="20"/>
        </w:rPr>
        <w:t>.</w:t>
      </w:r>
    </w:p>
    <w:p w:rsidR="001A14BD" w:rsidRPr="00F90F6D" w:rsidRDefault="001A14BD" w:rsidP="001A14BD">
      <w:pPr>
        <w:pStyle w:val="a3"/>
        <w:numPr>
          <w:ilvl w:val="0"/>
          <w:numId w:val="1"/>
        </w:numPr>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Вплив Законів Всесвіту на життя особистості</w:t>
      </w:r>
      <w:r w:rsidR="00450DBC" w:rsidRPr="00F90F6D">
        <w:rPr>
          <w:rFonts w:ascii="Times New Roman" w:hAnsi="Times New Roman" w:cs="Times New Roman"/>
          <w:color w:val="1D1B11" w:themeColor="background2" w:themeShade="1A"/>
          <w:sz w:val="20"/>
          <w:szCs w:val="20"/>
        </w:rPr>
        <w:t>.</w:t>
      </w:r>
    </w:p>
    <w:p w:rsidR="001A14BD" w:rsidRPr="00F90F6D" w:rsidRDefault="001A14BD" w:rsidP="001A14BD">
      <w:pPr>
        <w:pStyle w:val="a3"/>
        <w:numPr>
          <w:ilvl w:val="0"/>
          <w:numId w:val="1"/>
        </w:numPr>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Від позитивного мислення до гармонії </w:t>
      </w:r>
      <w:r w:rsidR="00333F13" w:rsidRPr="00F90F6D">
        <w:rPr>
          <w:rFonts w:ascii="Times New Roman" w:hAnsi="Times New Roman" w:cs="Times New Roman"/>
          <w:color w:val="1D1B11" w:themeColor="background2" w:themeShade="1A"/>
          <w:sz w:val="20"/>
          <w:szCs w:val="20"/>
          <w:lang w:val="ru-RU"/>
        </w:rPr>
        <w:t xml:space="preserve"> </w:t>
      </w:r>
      <w:r w:rsidRPr="00F90F6D">
        <w:rPr>
          <w:rFonts w:ascii="Times New Roman" w:hAnsi="Times New Roman" w:cs="Times New Roman"/>
          <w:color w:val="1D1B11" w:themeColor="background2" w:themeShade="1A"/>
          <w:sz w:val="20"/>
          <w:szCs w:val="20"/>
        </w:rPr>
        <w:t>Всесвіту</w:t>
      </w:r>
      <w:r w:rsidR="00450DBC" w:rsidRPr="00F90F6D">
        <w:rPr>
          <w:rFonts w:ascii="Times New Roman" w:hAnsi="Times New Roman" w:cs="Times New Roman"/>
          <w:color w:val="1D1B11" w:themeColor="background2" w:themeShade="1A"/>
          <w:sz w:val="20"/>
          <w:szCs w:val="20"/>
        </w:rPr>
        <w:t>.</w:t>
      </w:r>
    </w:p>
    <w:p w:rsidR="001A14BD" w:rsidRPr="00F90F6D" w:rsidRDefault="001A14BD" w:rsidP="001A14BD">
      <w:pPr>
        <w:pStyle w:val="a3"/>
        <w:numPr>
          <w:ilvl w:val="0"/>
          <w:numId w:val="1"/>
        </w:numPr>
        <w:jc w:val="both"/>
        <w:rPr>
          <w:rFonts w:ascii="Times New Roman" w:hAnsi="Times New Roman" w:cs="Times New Roman"/>
          <w:color w:val="1D1B11" w:themeColor="background2" w:themeShade="1A"/>
          <w:sz w:val="20"/>
          <w:szCs w:val="20"/>
        </w:rPr>
      </w:pPr>
      <w:proofErr w:type="spellStart"/>
      <w:r w:rsidRPr="00F90F6D">
        <w:rPr>
          <w:rFonts w:ascii="Times New Roman" w:hAnsi="Times New Roman" w:cs="Times New Roman"/>
          <w:color w:val="1D1B11" w:themeColor="background2" w:themeShade="1A"/>
          <w:sz w:val="20"/>
          <w:szCs w:val="20"/>
        </w:rPr>
        <w:t>Взаємозв</w:t>
      </w:r>
      <w:proofErr w:type="spellEnd"/>
      <w:r w:rsidR="00333F13" w:rsidRPr="00F90F6D">
        <w:rPr>
          <w:rFonts w:ascii="Times New Roman" w:hAnsi="Times New Roman" w:cs="Times New Roman"/>
          <w:color w:val="1D1B11" w:themeColor="background2" w:themeShade="1A"/>
          <w:sz w:val="20"/>
          <w:szCs w:val="20"/>
          <w:lang w:val="ru-RU"/>
        </w:rPr>
        <w:t>`</w:t>
      </w:r>
      <w:r w:rsidRPr="00F90F6D">
        <w:rPr>
          <w:rFonts w:ascii="Times New Roman" w:hAnsi="Times New Roman" w:cs="Times New Roman"/>
          <w:color w:val="1D1B11" w:themeColor="background2" w:themeShade="1A"/>
          <w:sz w:val="20"/>
          <w:szCs w:val="20"/>
        </w:rPr>
        <w:t xml:space="preserve"> </w:t>
      </w:r>
      <w:proofErr w:type="spellStart"/>
      <w:r w:rsidRPr="00F90F6D">
        <w:rPr>
          <w:rFonts w:ascii="Times New Roman" w:hAnsi="Times New Roman" w:cs="Times New Roman"/>
          <w:color w:val="1D1B11" w:themeColor="background2" w:themeShade="1A"/>
          <w:sz w:val="20"/>
          <w:szCs w:val="20"/>
        </w:rPr>
        <w:t>язок</w:t>
      </w:r>
      <w:proofErr w:type="spellEnd"/>
      <w:r w:rsidRPr="00F90F6D">
        <w:rPr>
          <w:rFonts w:ascii="Times New Roman" w:hAnsi="Times New Roman" w:cs="Times New Roman"/>
          <w:color w:val="1D1B11" w:themeColor="background2" w:themeShade="1A"/>
          <w:sz w:val="20"/>
          <w:szCs w:val="20"/>
        </w:rPr>
        <w:t xml:space="preserve"> цінностей людини із цінностями Всесвіту</w:t>
      </w:r>
      <w:r w:rsidR="00450DBC" w:rsidRPr="00F90F6D">
        <w:rPr>
          <w:rFonts w:ascii="Times New Roman" w:hAnsi="Times New Roman" w:cs="Times New Roman"/>
          <w:color w:val="1D1B11" w:themeColor="background2" w:themeShade="1A"/>
          <w:sz w:val="20"/>
          <w:szCs w:val="20"/>
        </w:rPr>
        <w:t>.</w:t>
      </w:r>
    </w:p>
    <w:p w:rsidR="001A14BD" w:rsidRPr="00F90F6D" w:rsidRDefault="001A14BD" w:rsidP="001A14BD">
      <w:pPr>
        <w:pStyle w:val="a3"/>
        <w:numPr>
          <w:ilvl w:val="0"/>
          <w:numId w:val="1"/>
        </w:numPr>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Безперервна освіта як шлях до відкриття світу особистості</w:t>
      </w:r>
      <w:r w:rsidR="00450DBC" w:rsidRPr="00F90F6D">
        <w:rPr>
          <w:rFonts w:ascii="Times New Roman" w:hAnsi="Times New Roman" w:cs="Times New Roman"/>
          <w:color w:val="1D1B11" w:themeColor="background2" w:themeShade="1A"/>
          <w:sz w:val="20"/>
          <w:szCs w:val="20"/>
        </w:rPr>
        <w:t>.</w:t>
      </w:r>
    </w:p>
    <w:p w:rsidR="00925978" w:rsidRPr="00F90F6D" w:rsidRDefault="00333F13" w:rsidP="00450DBC">
      <w:pPr>
        <w:pStyle w:val="a3"/>
        <w:ind w:firstLine="360"/>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5.7. </w:t>
      </w:r>
      <w:r w:rsidRPr="00F90F6D">
        <w:rPr>
          <w:rFonts w:ascii="Times New Roman" w:hAnsi="Times New Roman" w:cs="Times New Roman"/>
          <w:color w:val="1D1B11" w:themeColor="background2" w:themeShade="1A"/>
          <w:sz w:val="20"/>
          <w:szCs w:val="20"/>
          <w:lang w:val="ru-RU"/>
        </w:rPr>
        <w:t>Д</w:t>
      </w:r>
      <w:r w:rsidR="00925978" w:rsidRPr="00F90F6D">
        <w:rPr>
          <w:rFonts w:ascii="Times New Roman" w:hAnsi="Times New Roman" w:cs="Times New Roman"/>
          <w:color w:val="1D1B11" w:themeColor="background2" w:themeShade="1A"/>
          <w:sz w:val="20"/>
          <w:szCs w:val="20"/>
        </w:rPr>
        <w:t xml:space="preserve">о участі в конкурсі допускаються роботи на запропоновані теми. Роботи не повинні перевищувати 2 сторінки </w:t>
      </w:r>
      <w:proofErr w:type="spellStart"/>
      <w:r w:rsidR="00925978" w:rsidRPr="00F90F6D">
        <w:rPr>
          <w:rFonts w:ascii="Times New Roman" w:hAnsi="Times New Roman" w:cs="Times New Roman"/>
          <w:color w:val="1D1B11" w:themeColor="background2" w:themeShade="1A"/>
          <w:sz w:val="20"/>
          <w:szCs w:val="20"/>
        </w:rPr>
        <w:t>комп</w:t>
      </w:r>
      <w:r w:rsidRPr="00F90F6D">
        <w:rPr>
          <w:rFonts w:ascii="Times New Roman" w:hAnsi="Times New Roman" w:cs="Times New Roman"/>
          <w:color w:val="1D1B11" w:themeColor="background2" w:themeShade="1A"/>
          <w:sz w:val="20"/>
          <w:szCs w:val="20"/>
        </w:rPr>
        <w:t>`</w:t>
      </w:r>
      <w:proofErr w:type="spellEnd"/>
      <w:r w:rsidR="00925978" w:rsidRPr="00F90F6D">
        <w:rPr>
          <w:rFonts w:ascii="Times New Roman" w:hAnsi="Times New Roman" w:cs="Times New Roman"/>
          <w:color w:val="1D1B11" w:themeColor="background2" w:themeShade="1A"/>
          <w:sz w:val="20"/>
          <w:szCs w:val="20"/>
        </w:rPr>
        <w:t xml:space="preserve"> </w:t>
      </w:r>
      <w:proofErr w:type="spellStart"/>
      <w:r w:rsidR="00925978" w:rsidRPr="00F90F6D">
        <w:rPr>
          <w:rFonts w:ascii="Times New Roman" w:hAnsi="Times New Roman" w:cs="Times New Roman"/>
          <w:color w:val="1D1B11" w:themeColor="background2" w:themeShade="1A"/>
          <w:sz w:val="20"/>
          <w:szCs w:val="20"/>
        </w:rPr>
        <w:t>юте</w:t>
      </w:r>
      <w:r w:rsidR="00450DBC" w:rsidRPr="00F90F6D">
        <w:rPr>
          <w:rFonts w:ascii="Times New Roman" w:hAnsi="Times New Roman" w:cs="Times New Roman"/>
          <w:color w:val="1D1B11" w:themeColor="background2" w:themeShade="1A"/>
          <w:sz w:val="20"/>
          <w:szCs w:val="20"/>
        </w:rPr>
        <w:t>рного</w:t>
      </w:r>
      <w:proofErr w:type="spellEnd"/>
      <w:r w:rsidR="00450DBC" w:rsidRPr="00F90F6D">
        <w:rPr>
          <w:rFonts w:ascii="Times New Roman" w:hAnsi="Times New Roman" w:cs="Times New Roman"/>
          <w:color w:val="1D1B11" w:themeColor="background2" w:themeShade="1A"/>
          <w:sz w:val="20"/>
          <w:szCs w:val="20"/>
        </w:rPr>
        <w:t xml:space="preserve"> тексту, 14 кеглем з інтер</w:t>
      </w:r>
      <w:r w:rsidR="00925978" w:rsidRPr="00F90F6D">
        <w:rPr>
          <w:rFonts w:ascii="Times New Roman" w:hAnsi="Times New Roman" w:cs="Times New Roman"/>
          <w:color w:val="1D1B11" w:themeColor="background2" w:themeShade="1A"/>
          <w:sz w:val="20"/>
          <w:szCs w:val="20"/>
        </w:rPr>
        <w:t xml:space="preserve">валом 1,5; </w:t>
      </w:r>
      <w:r w:rsidRPr="00F90F6D">
        <w:rPr>
          <w:rFonts w:ascii="Times New Roman" w:hAnsi="Times New Roman" w:cs="Times New Roman"/>
          <w:color w:val="1D1B11" w:themeColor="background2" w:themeShade="1A"/>
          <w:sz w:val="20"/>
          <w:szCs w:val="20"/>
        </w:rPr>
        <w:t xml:space="preserve"> </w:t>
      </w:r>
      <w:r w:rsidR="00925978" w:rsidRPr="00F90F6D">
        <w:rPr>
          <w:rFonts w:ascii="Times New Roman" w:hAnsi="Times New Roman" w:cs="Times New Roman"/>
          <w:color w:val="1D1B11" w:themeColor="background2" w:themeShade="1A"/>
          <w:sz w:val="20"/>
          <w:szCs w:val="20"/>
        </w:rPr>
        <w:t>мати титульну обкладинку, на якій вказується П.І.П. виконавця</w:t>
      </w:r>
      <w:r w:rsidRPr="00F90F6D">
        <w:rPr>
          <w:rFonts w:ascii="Times New Roman" w:hAnsi="Times New Roman" w:cs="Times New Roman"/>
          <w:color w:val="1D1B11" w:themeColor="background2" w:themeShade="1A"/>
          <w:sz w:val="20"/>
          <w:szCs w:val="20"/>
        </w:rPr>
        <w:t>,</w:t>
      </w:r>
      <w:r w:rsidR="00925978" w:rsidRPr="00F90F6D">
        <w:rPr>
          <w:rFonts w:ascii="Times New Roman" w:hAnsi="Times New Roman" w:cs="Times New Roman"/>
          <w:color w:val="1D1B11" w:themeColor="background2" w:themeShade="1A"/>
          <w:sz w:val="20"/>
          <w:szCs w:val="20"/>
        </w:rPr>
        <w:t xml:space="preserve"> назва гуртка, назва закладу, який представляє учасник, П.І.П. керівника, назва роботи  та контактна інформація.</w:t>
      </w:r>
    </w:p>
    <w:p w:rsidR="00925978" w:rsidRPr="00F90F6D" w:rsidRDefault="007212D8" w:rsidP="00450DBC">
      <w:pPr>
        <w:pStyle w:val="a3"/>
        <w:ind w:firstLine="360"/>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5.8. Контактні особи :</w:t>
      </w:r>
    </w:p>
    <w:p w:rsidR="007212D8" w:rsidRPr="00F90F6D" w:rsidRDefault="007212D8" w:rsidP="00B60883">
      <w:pPr>
        <w:pStyle w:val="a3"/>
        <w:jc w:val="both"/>
        <w:rPr>
          <w:rFonts w:ascii="Times New Roman" w:hAnsi="Times New Roman" w:cs="Times New Roman"/>
          <w:color w:val="1D1B11" w:themeColor="background2" w:themeShade="1A"/>
          <w:sz w:val="20"/>
          <w:szCs w:val="20"/>
        </w:rPr>
      </w:pPr>
      <w:proofErr w:type="spellStart"/>
      <w:r w:rsidRPr="00F90F6D">
        <w:rPr>
          <w:rFonts w:ascii="Times New Roman" w:hAnsi="Times New Roman" w:cs="Times New Roman"/>
          <w:color w:val="1D1B11" w:themeColor="background2" w:themeShade="1A"/>
          <w:sz w:val="20"/>
          <w:szCs w:val="20"/>
        </w:rPr>
        <w:t>Долгополова</w:t>
      </w:r>
      <w:proofErr w:type="spellEnd"/>
      <w:r w:rsidRPr="00F90F6D">
        <w:rPr>
          <w:rFonts w:ascii="Times New Roman" w:hAnsi="Times New Roman" w:cs="Times New Roman"/>
          <w:color w:val="1D1B11" w:themeColor="background2" w:themeShade="1A"/>
          <w:sz w:val="20"/>
          <w:szCs w:val="20"/>
        </w:rPr>
        <w:t xml:space="preserve"> Наталя Костянтинівна</w:t>
      </w:r>
      <w:r w:rsidR="00D74EA6" w:rsidRPr="00F90F6D">
        <w:rPr>
          <w:rFonts w:ascii="Times New Roman" w:hAnsi="Times New Roman" w:cs="Times New Roman"/>
          <w:color w:val="1D1B11" w:themeColor="background2" w:themeShade="1A"/>
          <w:sz w:val="20"/>
          <w:szCs w:val="20"/>
        </w:rPr>
        <w:t xml:space="preserve"> </w:t>
      </w:r>
      <w:r w:rsidRPr="00F90F6D">
        <w:rPr>
          <w:rFonts w:ascii="Times New Roman" w:hAnsi="Times New Roman" w:cs="Times New Roman"/>
          <w:color w:val="1D1B11" w:themeColor="background2" w:themeShade="1A"/>
          <w:sz w:val="20"/>
          <w:szCs w:val="20"/>
        </w:rPr>
        <w:t>- завідуюча методичним відділом</w:t>
      </w:r>
      <w:r w:rsidR="00B60883" w:rsidRPr="00F90F6D">
        <w:rPr>
          <w:rFonts w:ascii="Times New Roman" w:hAnsi="Times New Roman" w:cs="Times New Roman"/>
          <w:color w:val="1D1B11" w:themeColor="background2" w:themeShade="1A"/>
          <w:sz w:val="20"/>
          <w:szCs w:val="20"/>
        </w:rPr>
        <w:t xml:space="preserve"> комунального позашкільного  навчального закладу « Кіровоградський обласний центр дитячої та юнацької творчості»</w:t>
      </w:r>
      <w:r w:rsidRPr="00F90F6D">
        <w:rPr>
          <w:rFonts w:ascii="Times New Roman" w:hAnsi="Times New Roman" w:cs="Times New Roman"/>
          <w:color w:val="1D1B11" w:themeColor="background2" w:themeShade="1A"/>
          <w:sz w:val="20"/>
          <w:szCs w:val="20"/>
        </w:rPr>
        <w:t xml:space="preserve"> </w:t>
      </w:r>
      <w:r w:rsidR="00333F13" w:rsidRPr="00F90F6D">
        <w:rPr>
          <w:rFonts w:ascii="Times New Roman" w:hAnsi="Times New Roman" w:cs="Times New Roman"/>
          <w:color w:val="1D1B11" w:themeColor="background2" w:themeShade="1A"/>
          <w:sz w:val="20"/>
          <w:szCs w:val="20"/>
          <w:lang w:val="ru-RU"/>
        </w:rPr>
        <w:t>, тел.</w:t>
      </w:r>
      <w:r w:rsidRPr="00F90F6D">
        <w:rPr>
          <w:rFonts w:ascii="Times New Roman" w:hAnsi="Times New Roman" w:cs="Times New Roman"/>
          <w:color w:val="1D1B11" w:themeColor="background2" w:themeShade="1A"/>
          <w:sz w:val="20"/>
          <w:szCs w:val="20"/>
        </w:rPr>
        <w:t>0952346498</w:t>
      </w:r>
      <w:r w:rsidR="00450DBC" w:rsidRPr="00F90F6D">
        <w:rPr>
          <w:rFonts w:ascii="Times New Roman" w:hAnsi="Times New Roman" w:cs="Times New Roman"/>
          <w:color w:val="1D1B11" w:themeColor="background2" w:themeShade="1A"/>
          <w:sz w:val="20"/>
          <w:szCs w:val="20"/>
        </w:rPr>
        <w:t>.</w:t>
      </w:r>
    </w:p>
    <w:p w:rsidR="007212D8" w:rsidRPr="00F90F6D" w:rsidRDefault="007212D8" w:rsidP="00925978">
      <w:pPr>
        <w:pStyle w:val="a3"/>
        <w:rPr>
          <w:rFonts w:ascii="Times New Roman" w:hAnsi="Times New Roman" w:cs="Times New Roman"/>
          <w:color w:val="1D1B11" w:themeColor="background2" w:themeShade="1A"/>
          <w:sz w:val="20"/>
          <w:szCs w:val="20"/>
        </w:rPr>
      </w:pPr>
      <w:proofErr w:type="spellStart"/>
      <w:r w:rsidRPr="00F90F6D">
        <w:rPr>
          <w:rFonts w:ascii="Times New Roman" w:hAnsi="Times New Roman" w:cs="Times New Roman"/>
          <w:color w:val="1D1B11" w:themeColor="background2" w:themeShade="1A"/>
          <w:sz w:val="20"/>
          <w:szCs w:val="20"/>
        </w:rPr>
        <w:t>Арутюнян</w:t>
      </w:r>
      <w:proofErr w:type="spellEnd"/>
      <w:r w:rsidRPr="00F90F6D">
        <w:rPr>
          <w:rFonts w:ascii="Times New Roman" w:hAnsi="Times New Roman" w:cs="Times New Roman"/>
          <w:color w:val="1D1B11" w:themeColor="background2" w:themeShade="1A"/>
          <w:sz w:val="20"/>
          <w:szCs w:val="20"/>
        </w:rPr>
        <w:t xml:space="preserve"> Олена Сергіївна – методист з міжнародних </w:t>
      </w:r>
      <w:proofErr w:type="spellStart"/>
      <w:r w:rsidRPr="00F90F6D">
        <w:rPr>
          <w:rFonts w:ascii="Times New Roman" w:hAnsi="Times New Roman" w:cs="Times New Roman"/>
          <w:color w:val="1D1B11" w:themeColor="background2" w:themeShade="1A"/>
          <w:sz w:val="20"/>
          <w:szCs w:val="20"/>
        </w:rPr>
        <w:t>зв</w:t>
      </w:r>
      <w:proofErr w:type="spellEnd"/>
      <w:r w:rsidR="00333F13" w:rsidRPr="00F90F6D">
        <w:rPr>
          <w:rFonts w:ascii="Times New Roman" w:hAnsi="Times New Roman" w:cs="Times New Roman"/>
          <w:color w:val="1D1B11" w:themeColor="background2" w:themeShade="1A"/>
          <w:sz w:val="20"/>
          <w:szCs w:val="20"/>
          <w:lang w:val="ru-RU"/>
        </w:rPr>
        <w:t>`</w:t>
      </w:r>
      <w:proofErr w:type="spellStart"/>
      <w:r w:rsidRPr="00F90F6D">
        <w:rPr>
          <w:rFonts w:ascii="Times New Roman" w:hAnsi="Times New Roman" w:cs="Times New Roman"/>
          <w:color w:val="1D1B11" w:themeColor="background2" w:themeShade="1A"/>
          <w:sz w:val="20"/>
          <w:szCs w:val="20"/>
        </w:rPr>
        <w:t>зків</w:t>
      </w:r>
      <w:proofErr w:type="spellEnd"/>
      <w:r w:rsidRPr="00F90F6D">
        <w:rPr>
          <w:rFonts w:ascii="Times New Roman" w:hAnsi="Times New Roman" w:cs="Times New Roman"/>
          <w:color w:val="1D1B11" w:themeColor="background2" w:themeShade="1A"/>
          <w:sz w:val="20"/>
          <w:szCs w:val="20"/>
        </w:rPr>
        <w:t xml:space="preserve"> та партнерства </w:t>
      </w:r>
    </w:p>
    <w:p w:rsidR="007212D8" w:rsidRPr="00F90F6D" w:rsidRDefault="00B60883" w:rsidP="00B60883">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комунального позаш</w:t>
      </w:r>
      <w:r w:rsidR="00450DBC" w:rsidRPr="00F90F6D">
        <w:rPr>
          <w:rFonts w:ascii="Times New Roman" w:hAnsi="Times New Roman" w:cs="Times New Roman"/>
          <w:color w:val="1D1B11" w:themeColor="background2" w:themeShade="1A"/>
          <w:sz w:val="20"/>
          <w:szCs w:val="20"/>
        </w:rPr>
        <w:t>кільного  навчального закладу «</w:t>
      </w:r>
      <w:r w:rsidRPr="00F90F6D">
        <w:rPr>
          <w:rFonts w:ascii="Times New Roman" w:hAnsi="Times New Roman" w:cs="Times New Roman"/>
          <w:color w:val="1D1B11" w:themeColor="background2" w:themeShade="1A"/>
          <w:sz w:val="20"/>
          <w:szCs w:val="20"/>
        </w:rPr>
        <w:t>Кіровоградський обласний центр дитячої та юнацької творчості»</w:t>
      </w:r>
      <w:r w:rsidR="007212D8" w:rsidRPr="00F90F6D">
        <w:rPr>
          <w:rFonts w:ascii="Times New Roman" w:hAnsi="Times New Roman" w:cs="Times New Roman"/>
          <w:color w:val="1D1B11" w:themeColor="background2" w:themeShade="1A"/>
          <w:sz w:val="20"/>
          <w:szCs w:val="20"/>
        </w:rPr>
        <w:t xml:space="preserve"> </w:t>
      </w:r>
      <w:r w:rsidR="00333F13" w:rsidRPr="00F90F6D">
        <w:rPr>
          <w:rFonts w:ascii="Times New Roman" w:hAnsi="Times New Roman" w:cs="Times New Roman"/>
          <w:color w:val="1D1B11" w:themeColor="background2" w:themeShade="1A"/>
          <w:sz w:val="20"/>
          <w:szCs w:val="20"/>
          <w:lang w:val="ru-RU"/>
        </w:rPr>
        <w:t>, тел.</w:t>
      </w:r>
      <w:r w:rsidR="007212D8" w:rsidRPr="00F90F6D">
        <w:rPr>
          <w:rFonts w:ascii="Times New Roman" w:hAnsi="Times New Roman" w:cs="Times New Roman"/>
          <w:color w:val="1D1B11" w:themeColor="background2" w:themeShade="1A"/>
          <w:sz w:val="20"/>
          <w:szCs w:val="20"/>
        </w:rPr>
        <w:t>050 1725751</w:t>
      </w:r>
      <w:r w:rsidR="00450DBC" w:rsidRPr="00F90F6D">
        <w:rPr>
          <w:rFonts w:ascii="Times New Roman" w:hAnsi="Times New Roman" w:cs="Times New Roman"/>
          <w:color w:val="1D1B11" w:themeColor="background2" w:themeShade="1A"/>
          <w:sz w:val="20"/>
          <w:szCs w:val="20"/>
        </w:rPr>
        <w:t>.</w:t>
      </w:r>
    </w:p>
    <w:p w:rsidR="002655A9" w:rsidRPr="00F90F6D" w:rsidRDefault="002655A9" w:rsidP="00B60883">
      <w:pPr>
        <w:pStyle w:val="a3"/>
        <w:jc w:val="both"/>
        <w:rPr>
          <w:rFonts w:ascii="Times New Roman" w:hAnsi="Times New Roman" w:cs="Times New Roman"/>
          <w:color w:val="1D1B11" w:themeColor="background2" w:themeShade="1A"/>
          <w:sz w:val="20"/>
          <w:szCs w:val="20"/>
        </w:rPr>
      </w:pPr>
    </w:p>
    <w:p w:rsidR="00141EF1" w:rsidRPr="00F90F6D" w:rsidRDefault="00141EF1" w:rsidP="007212D8">
      <w:pPr>
        <w:pStyle w:val="a3"/>
        <w:jc w:val="center"/>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6. Конкурсна програма в номінації «Вокальне мистецтво»</w:t>
      </w:r>
    </w:p>
    <w:p w:rsidR="00141EF1" w:rsidRPr="00F90F6D" w:rsidRDefault="00141EF1" w:rsidP="00450DBC">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6.1. До участі в номінації запрошуються учасники вока</w:t>
      </w:r>
      <w:r w:rsidR="00450DBC" w:rsidRPr="00F90F6D">
        <w:rPr>
          <w:rFonts w:ascii="Times New Roman" w:hAnsi="Times New Roman" w:cs="Times New Roman"/>
          <w:color w:val="1D1B11" w:themeColor="background2" w:themeShade="1A"/>
          <w:sz w:val="20"/>
          <w:szCs w:val="20"/>
        </w:rPr>
        <w:t>льних ансамблів та малих форм (</w:t>
      </w:r>
      <w:r w:rsidRPr="00F90F6D">
        <w:rPr>
          <w:rFonts w:ascii="Times New Roman" w:hAnsi="Times New Roman" w:cs="Times New Roman"/>
          <w:color w:val="1D1B11" w:themeColor="background2" w:themeShade="1A"/>
          <w:sz w:val="20"/>
          <w:szCs w:val="20"/>
        </w:rPr>
        <w:t>до 6 осіб) віком від 8 до 18 років,</w:t>
      </w:r>
      <w:r w:rsidR="00450DBC" w:rsidRPr="00F90F6D">
        <w:rPr>
          <w:rFonts w:ascii="Times New Roman" w:hAnsi="Times New Roman" w:cs="Times New Roman"/>
          <w:color w:val="1D1B11" w:themeColor="background2" w:themeShade="1A"/>
          <w:sz w:val="20"/>
          <w:szCs w:val="20"/>
        </w:rPr>
        <w:t xml:space="preserve"> </w:t>
      </w:r>
      <w:r w:rsidRPr="00F90F6D">
        <w:rPr>
          <w:rFonts w:ascii="Times New Roman" w:hAnsi="Times New Roman" w:cs="Times New Roman"/>
          <w:color w:val="1D1B11" w:themeColor="background2" w:themeShade="1A"/>
          <w:sz w:val="20"/>
          <w:szCs w:val="20"/>
        </w:rPr>
        <w:t>що розподіляються за категоріями :</w:t>
      </w:r>
    </w:p>
    <w:p w:rsidR="00141EF1" w:rsidRPr="00F90F6D" w:rsidRDefault="00141EF1" w:rsidP="00141EF1">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    молодша група – 8-10 років</w:t>
      </w:r>
      <w:r w:rsidR="00450DBC" w:rsidRPr="00F90F6D">
        <w:rPr>
          <w:rFonts w:ascii="Times New Roman" w:hAnsi="Times New Roman" w:cs="Times New Roman"/>
          <w:color w:val="1D1B11" w:themeColor="background2" w:themeShade="1A"/>
          <w:sz w:val="20"/>
          <w:szCs w:val="20"/>
        </w:rPr>
        <w:t>;</w:t>
      </w:r>
    </w:p>
    <w:p w:rsidR="00141EF1" w:rsidRPr="00F90F6D" w:rsidRDefault="00141EF1" w:rsidP="00141EF1">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    середня група -11-14 років</w:t>
      </w:r>
      <w:r w:rsidR="00450DBC" w:rsidRPr="00F90F6D">
        <w:rPr>
          <w:rFonts w:ascii="Times New Roman" w:hAnsi="Times New Roman" w:cs="Times New Roman"/>
          <w:color w:val="1D1B11" w:themeColor="background2" w:themeShade="1A"/>
          <w:sz w:val="20"/>
          <w:szCs w:val="20"/>
        </w:rPr>
        <w:t>;</w:t>
      </w:r>
    </w:p>
    <w:p w:rsidR="00141EF1" w:rsidRPr="00F90F6D" w:rsidRDefault="00141EF1" w:rsidP="00141EF1">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    старша група -15-18 років.</w:t>
      </w:r>
    </w:p>
    <w:p w:rsidR="00141EF1" w:rsidRPr="00F90F6D" w:rsidRDefault="00141EF1" w:rsidP="00450DBC">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6.2.</w:t>
      </w:r>
      <w:r w:rsidR="002655A9" w:rsidRPr="00F90F6D">
        <w:rPr>
          <w:rFonts w:ascii="Times New Roman" w:hAnsi="Times New Roman" w:cs="Times New Roman"/>
          <w:color w:val="1D1B11" w:themeColor="background2" w:themeShade="1A"/>
          <w:sz w:val="20"/>
          <w:szCs w:val="20"/>
        </w:rPr>
        <w:t xml:space="preserve"> </w:t>
      </w:r>
      <w:r w:rsidRPr="00F90F6D">
        <w:rPr>
          <w:rFonts w:ascii="Times New Roman" w:hAnsi="Times New Roman" w:cs="Times New Roman"/>
          <w:color w:val="1D1B11" w:themeColor="background2" w:themeShade="1A"/>
          <w:sz w:val="20"/>
          <w:szCs w:val="20"/>
        </w:rPr>
        <w:t xml:space="preserve">Повний вік учасників визначається на момент участі у конкурсі. </w:t>
      </w:r>
    </w:p>
    <w:p w:rsidR="00141EF1" w:rsidRPr="00F90F6D" w:rsidRDefault="00141EF1" w:rsidP="00450DBC">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6.3. Вікові групи ансамблю заявляються у залежності від середнього віку учасників ( невідповідність віковій групі може становити не більше 30 %).</w:t>
      </w:r>
    </w:p>
    <w:p w:rsidR="00141EF1" w:rsidRPr="00F90F6D" w:rsidRDefault="00141EF1" w:rsidP="00450DBC">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6.4. Для участі в заочному турі у</w:t>
      </w:r>
      <w:r w:rsidR="002655A9" w:rsidRPr="00F90F6D">
        <w:rPr>
          <w:rFonts w:ascii="Times New Roman" w:hAnsi="Times New Roman" w:cs="Times New Roman"/>
          <w:color w:val="1D1B11" w:themeColor="background2" w:themeShade="1A"/>
          <w:sz w:val="20"/>
          <w:szCs w:val="20"/>
        </w:rPr>
        <w:t>часники подають до оргкомітету ф</w:t>
      </w:r>
      <w:r w:rsidRPr="00F90F6D">
        <w:rPr>
          <w:rFonts w:ascii="Times New Roman" w:hAnsi="Times New Roman" w:cs="Times New Roman"/>
          <w:color w:val="1D1B11" w:themeColor="background2" w:themeShade="1A"/>
          <w:sz w:val="20"/>
          <w:szCs w:val="20"/>
        </w:rPr>
        <w:t>естивалю відеозапис одного конкурсного твору тривалістю не більше 4 хвилин.</w:t>
      </w:r>
    </w:p>
    <w:p w:rsidR="00141EF1" w:rsidRPr="00F90F6D" w:rsidRDefault="00632B65" w:rsidP="00450DBC">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6.5.  Для</w:t>
      </w:r>
      <w:r w:rsidR="00450DBC" w:rsidRPr="00F90F6D">
        <w:rPr>
          <w:rFonts w:ascii="Times New Roman" w:hAnsi="Times New Roman" w:cs="Times New Roman"/>
          <w:color w:val="1D1B11" w:themeColor="background2" w:themeShade="1A"/>
          <w:sz w:val="20"/>
          <w:szCs w:val="20"/>
        </w:rPr>
        <w:t xml:space="preserve"> участі в очному турі учасник (</w:t>
      </w:r>
      <w:r w:rsidRPr="00F90F6D">
        <w:rPr>
          <w:rFonts w:ascii="Times New Roman" w:hAnsi="Times New Roman" w:cs="Times New Roman"/>
          <w:color w:val="1D1B11" w:themeColor="background2" w:themeShade="1A"/>
          <w:sz w:val="20"/>
          <w:szCs w:val="20"/>
        </w:rPr>
        <w:t>учасники) повинні представити 2 різнохарактерні музичні твори, один з</w:t>
      </w:r>
      <w:r w:rsidR="002655A9" w:rsidRPr="00F90F6D">
        <w:rPr>
          <w:rFonts w:ascii="Times New Roman" w:hAnsi="Times New Roman" w:cs="Times New Roman"/>
          <w:color w:val="1D1B11" w:themeColor="background2" w:themeShade="1A"/>
          <w:sz w:val="20"/>
          <w:szCs w:val="20"/>
        </w:rPr>
        <w:t xml:space="preserve"> яких повинен відповідати темі ф</w:t>
      </w:r>
      <w:r w:rsidRPr="00F90F6D">
        <w:rPr>
          <w:rFonts w:ascii="Times New Roman" w:hAnsi="Times New Roman" w:cs="Times New Roman"/>
          <w:color w:val="1D1B11" w:themeColor="background2" w:themeShade="1A"/>
          <w:sz w:val="20"/>
          <w:szCs w:val="20"/>
        </w:rPr>
        <w:t>естивалю.</w:t>
      </w:r>
    </w:p>
    <w:p w:rsidR="00632B65" w:rsidRPr="00F90F6D" w:rsidRDefault="00333F13" w:rsidP="00450DBC">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6.6. </w:t>
      </w:r>
      <w:r w:rsidRPr="00F90F6D">
        <w:rPr>
          <w:rFonts w:ascii="Times New Roman" w:hAnsi="Times New Roman" w:cs="Times New Roman"/>
          <w:color w:val="1D1B11" w:themeColor="background2" w:themeShade="1A"/>
          <w:sz w:val="20"/>
          <w:szCs w:val="20"/>
          <w:lang w:val="ru-RU"/>
        </w:rPr>
        <w:t>Н</w:t>
      </w:r>
      <w:r w:rsidR="00632B65" w:rsidRPr="00F90F6D">
        <w:rPr>
          <w:rFonts w:ascii="Times New Roman" w:hAnsi="Times New Roman" w:cs="Times New Roman"/>
          <w:color w:val="1D1B11" w:themeColor="background2" w:themeShade="1A"/>
          <w:sz w:val="20"/>
          <w:szCs w:val="20"/>
        </w:rPr>
        <w:t>е допускається виступ вокалі</w:t>
      </w:r>
      <w:proofErr w:type="gramStart"/>
      <w:r w:rsidR="00632B65" w:rsidRPr="00F90F6D">
        <w:rPr>
          <w:rFonts w:ascii="Times New Roman" w:hAnsi="Times New Roman" w:cs="Times New Roman"/>
          <w:color w:val="1D1B11" w:themeColor="background2" w:themeShade="1A"/>
          <w:sz w:val="20"/>
          <w:szCs w:val="20"/>
        </w:rPr>
        <w:t>ст</w:t>
      </w:r>
      <w:proofErr w:type="gramEnd"/>
      <w:r w:rsidR="00632B65" w:rsidRPr="00F90F6D">
        <w:rPr>
          <w:rFonts w:ascii="Times New Roman" w:hAnsi="Times New Roman" w:cs="Times New Roman"/>
          <w:color w:val="1D1B11" w:themeColor="background2" w:themeShade="1A"/>
          <w:sz w:val="20"/>
          <w:szCs w:val="20"/>
        </w:rPr>
        <w:t xml:space="preserve">ів на конкурсній програмі під фонограму «плюс» або з використанням </w:t>
      </w:r>
      <w:proofErr w:type="spellStart"/>
      <w:r w:rsidR="00632B65" w:rsidRPr="00F90F6D">
        <w:rPr>
          <w:rFonts w:ascii="Times New Roman" w:hAnsi="Times New Roman" w:cs="Times New Roman"/>
          <w:color w:val="1D1B11" w:themeColor="background2" w:themeShade="1A"/>
          <w:sz w:val="20"/>
          <w:szCs w:val="20"/>
        </w:rPr>
        <w:t>дабл-треків</w:t>
      </w:r>
      <w:proofErr w:type="spellEnd"/>
      <w:r w:rsidR="00632B65" w:rsidRPr="00F90F6D">
        <w:rPr>
          <w:rFonts w:ascii="Times New Roman" w:hAnsi="Times New Roman" w:cs="Times New Roman"/>
          <w:color w:val="1D1B11" w:themeColor="background2" w:themeShade="1A"/>
          <w:sz w:val="20"/>
          <w:szCs w:val="20"/>
        </w:rPr>
        <w:t xml:space="preserve">, крім </w:t>
      </w:r>
      <w:proofErr w:type="spellStart"/>
      <w:r w:rsidR="00632B65" w:rsidRPr="00F90F6D">
        <w:rPr>
          <w:rFonts w:ascii="Times New Roman" w:hAnsi="Times New Roman" w:cs="Times New Roman"/>
          <w:color w:val="1D1B11" w:themeColor="background2" w:themeShade="1A"/>
          <w:sz w:val="20"/>
          <w:szCs w:val="20"/>
        </w:rPr>
        <w:t>позаконкурсних</w:t>
      </w:r>
      <w:proofErr w:type="spellEnd"/>
      <w:r w:rsidR="00632B65" w:rsidRPr="00F90F6D">
        <w:rPr>
          <w:rFonts w:ascii="Times New Roman" w:hAnsi="Times New Roman" w:cs="Times New Roman"/>
          <w:color w:val="1D1B11" w:themeColor="background2" w:themeShade="1A"/>
          <w:sz w:val="20"/>
          <w:szCs w:val="20"/>
        </w:rPr>
        <w:t xml:space="preserve"> виступів. Музичний супровід має бути представлений винятково на CD, DVD</w:t>
      </w:r>
      <w:r w:rsidR="00450DBC" w:rsidRPr="00F90F6D">
        <w:rPr>
          <w:rFonts w:ascii="Times New Roman" w:hAnsi="Times New Roman" w:cs="Times New Roman"/>
          <w:color w:val="1D1B11" w:themeColor="background2" w:themeShade="1A"/>
          <w:sz w:val="20"/>
          <w:szCs w:val="20"/>
        </w:rPr>
        <w:t>, флеш носії</w:t>
      </w:r>
      <w:r w:rsidR="00632B65" w:rsidRPr="00F90F6D">
        <w:rPr>
          <w:rFonts w:ascii="Times New Roman" w:hAnsi="Times New Roman" w:cs="Times New Roman"/>
          <w:color w:val="1D1B11" w:themeColor="background2" w:themeShade="1A"/>
          <w:sz w:val="20"/>
          <w:szCs w:val="20"/>
        </w:rPr>
        <w:t xml:space="preserve"> або   MD  в MP 3, аудіо CD форматі.</w:t>
      </w:r>
    </w:p>
    <w:p w:rsidR="00632B65" w:rsidRPr="00F90F6D" w:rsidRDefault="00632B65" w:rsidP="00450DBC">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6.7. Тривалість виступу учасників в очному турі - до 8 хвилин.</w:t>
      </w:r>
    </w:p>
    <w:p w:rsidR="00632B65" w:rsidRPr="00F90F6D" w:rsidRDefault="00632B65" w:rsidP="00450DBC">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6.8. Критерії оцінювання :</w:t>
      </w:r>
    </w:p>
    <w:p w:rsidR="00632B65" w:rsidRPr="00F90F6D" w:rsidRDefault="00632B65" w:rsidP="00141EF1">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відповідність репертуару виконавським можливостям і віковій категорії;</w:t>
      </w:r>
    </w:p>
    <w:p w:rsidR="00632B65" w:rsidRPr="00F90F6D" w:rsidRDefault="00632B65" w:rsidP="00141EF1">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оригінальність та самобутність виконання;</w:t>
      </w:r>
    </w:p>
    <w:p w:rsidR="00632B65" w:rsidRPr="00F90F6D" w:rsidRDefault="00632B65" w:rsidP="00141EF1">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артистизм,  передача образу і поведінка на сцені, культура виконання;</w:t>
      </w:r>
    </w:p>
    <w:p w:rsidR="00632B65" w:rsidRPr="00F90F6D" w:rsidRDefault="00632B65" w:rsidP="00141EF1">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w:t>
      </w:r>
      <w:r w:rsidR="002655A9" w:rsidRPr="00F90F6D">
        <w:rPr>
          <w:rFonts w:ascii="Times New Roman" w:hAnsi="Times New Roman" w:cs="Times New Roman"/>
          <w:color w:val="1D1B11" w:themeColor="background2" w:themeShade="1A"/>
          <w:sz w:val="20"/>
          <w:szCs w:val="20"/>
        </w:rPr>
        <w:t xml:space="preserve"> відповідність репертуару темі ф</w:t>
      </w:r>
      <w:r w:rsidRPr="00F90F6D">
        <w:rPr>
          <w:rFonts w:ascii="Times New Roman" w:hAnsi="Times New Roman" w:cs="Times New Roman"/>
          <w:color w:val="1D1B11" w:themeColor="background2" w:themeShade="1A"/>
          <w:sz w:val="20"/>
          <w:szCs w:val="20"/>
        </w:rPr>
        <w:t>естивалю</w:t>
      </w:r>
      <w:r w:rsidR="002A670F" w:rsidRPr="00F90F6D">
        <w:rPr>
          <w:rFonts w:ascii="Times New Roman" w:hAnsi="Times New Roman" w:cs="Times New Roman"/>
          <w:color w:val="1D1B11" w:themeColor="background2" w:themeShade="1A"/>
          <w:sz w:val="20"/>
          <w:szCs w:val="20"/>
        </w:rPr>
        <w:t>;</w:t>
      </w:r>
    </w:p>
    <w:p w:rsidR="002A670F" w:rsidRPr="00F90F6D" w:rsidRDefault="002A670F" w:rsidP="00141EF1">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чистота інтонації, чіткість дикції;</w:t>
      </w:r>
    </w:p>
    <w:p w:rsidR="002A670F" w:rsidRPr="00F90F6D" w:rsidRDefault="002A670F" w:rsidP="00141EF1">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ознаки голосу ( тембр, сила, діапазон);</w:t>
      </w:r>
    </w:p>
    <w:p w:rsidR="002A670F" w:rsidRPr="00F90F6D" w:rsidRDefault="002A670F" w:rsidP="00141EF1">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вокальні навички та емоційність виконання;</w:t>
      </w:r>
    </w:p>
    <w:p w:rsidR="002A670F" w:rsidRPr="00F90F6D" w:rsidRDefault="002A670F" w:rsidP="00141EF1">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естетика костюмів і реквізиту.</w:t>
      </w:r>
    </w:p>
    <w:p w:rsidR="002A670F" w:rsidRPr="00F90F6D" w:rsidRDefault="002A670F" w:rsidP="00450DBC">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6.9. Контактні особи :</w:t>
      </w:r>
    </w:p>
    <w:p w:rsidR="002A670F" w:rsidRPr="00F90F6D" w:rsidRDefault="002A670F" w:rsidP="00141EF1">
      <w:pPr>
        <w:pStyle w:val="a3"/>
        <w:jc w:val="both"/>
        <w:rPr>
          <w:rFonts w:ascii="Times New Roman" w:hAnsi="Times New Roman" w:cs="Times New Roman"/>
          <w:color w:val="1D1B11" w:themeColor="background2" w:themeShade="1A"/>
          <w:sz w:val="20"/>
          <w:szCs w:val="20"/>
        </w:rPr>
      </w:pPr>
      <w:proofErr w:type="spellStart"/>
      <w:r w:rsidRPr="00F90F6D">
        <w:rPr>
          <w:rFonts w:ascii="Times New Roman" w:hAnsi="Times New Roman" w:cs="Times New Roman"/>
          <w:color w:val="1D1B11" w:themeColor="background2" w:themeShade="1A"/>
          <w:sz w:val="20"/>
          <w:szCs w:val="20"/>
        </w:rPr>
        <w:t>Круніч</w:t>
      </w:r>
      <w:proofErr w:type="spellEnd"/>
      <w:r w:rsidRPr="00F90F6D">
        <w:rPr>
          <w:rFonts w:ascii="Times New Roman" w:hAnsi="Times New Roman" w:cs="Times New Roman"/>
          <w:color w:val="1D1B11" w:themeColor="background2" w:themeShade="1A"/>
          <w:sz w:val="20"/>
          <w:szCs w:val="20"/>
        </w:rPr>
        <w:t xml:space="preserve"> Юлія Олегівна – завідуюча художнім відділом </w:t>
      </w:r>
      <w:r w:rsidR="002655A9" w:rsidRPr="00F90F6D">
        <w:rPr>
          <w:rFonts w:ascii="Times New Roman" w:hAnsi="Times New Roman" w:cs="Times New Roman"/>
          <w:color w:val="1D1B11" w:themeColor="background2" w:themeShade="1A"/>
          <w:sz w:val="20"/>
          <w:szCs w:val="20"/>
        </w:rPr>
        <w:t>комунального позаш</w:t>
      </w:r>
      <w:r w:rsidR="00450DBC" w:rsidRPr="00F90F6D">
        <w:rPr>
          <w:rFonts w:ascii="Times New Roman" w:hAnsi="Times New Roman" w:cs="Times New Roman"/>
          <w:color w:val="1D1B11" w:themeColor="background2" w:themeShade="1A"/>
          <w:sz w:val="20"/>
          <w:szCs w:val="20"/>
        </w:rPr>
        <w:t>кільного  навчального закладу «</w:t>
      </w:r>
      <w:r w:rsidR="002655A9" w:rsidRPr="00F90F6D">
        <w:rPr>
          <w:rFonts w:ascii="Times New Roman" w:hAnsi="Times New Roman" w:cs="Times New Roman"/>
          <w:color w:val="1D1B11" w:themeColor="background2" w:themeShade="1A"/>
          <w:sz w:val="20"/>
          <w:szCs w:val="20"/>
        </w:rPr>
        <w:t xml:space="preserve">Кіровоградський обласний центр дитячої та юнацької творчості» </w:t>
      </w:r>
      <w:r w:rsidRPr="00F90F6D">
        <w:rPr>
          <w:rFonts w:ascii="Times New Roman" w:hAnsi="Times New Roman" w:cs="Times New Roman"/>
          <w:color w:val="1D1B11" w:themeColor="background2" w:themeShade="1A"/>
          <w:sz w:val="20"/>
          <w:szCs w:val="20"/>
        </w:rPr>
        <w:t xml:space="preserve"> , </w:t>
      </w:r>
      <w:r w:rsidR="00333F13" w:rsidRPr="00F90F6D">
        <w:rPr>
          <w:rFonts w:ascii="Times New Roman" w:hAnsi="Times New Roman" w:cs="Times New Roman"/>
          <w:color w:val="1D1B11" w:themeColor="background2" w:themeShade="1A"/>
          <w:sz w:val="20"/>
          <w:szCs w:val="20"/>
        </w:rPr>
        <w:t>тел.</w:t>
      </w:r>
      <w:r w:rsidRPr="00F90F6D">
        <w:rPr>
          <w:rFonts w:ascii="Times New Roman" w:hAnsi="Times New Roman" w:cs="Times New Roman"/>
          <w:color w:val="1D1B11" w:themeColor="background2" w:themeShade="1A"/>
          <w:sz w:val="20"/>
          <w:szCs w:val="20"/>
        </w:rPr>
        <w:t>0667928210</w:t>
      </w:r>
      <w:r w:rsidR="00450DBC" w:rsidRPr="00F90F6D">
        <w:rPr>
          <w:rFonts w:ascii="Times New Roman" w:hAnsi="Times New Roman" w:cs="Times New Roman"/>
          <w:color w:val="1D1B11" w:themeColor="background2" w:themeShade="1A"/>
          <w:sz w:val="20"/>
          <w:szCs w:val="20"/>
        </w:rPr>
        <w:t>.</w:t>
      </w:r>
    </w:p>
    <w:p w:rsidR="002A670F" w:rsidRPr="00F90F6D" w:rsidRDefault="002A670F" w:rsidP="00141EF1">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Ликова Яніна Валеріївна – методист з естетичного виховання</w:t>
      </w:r>
      <w:r w:rsidR="002655A9" w:rsidRPr="00F90F6D">
        <w:rPr>
          <w:rFonts w:ascii="Times New Roman" w:hAnsi="Times New Roman" w:cs="Times New Roman"/>
          <w:color w:val="1D1B11" w:themeColor="background2" w:themeShade="1A"/>
          <w:sz w:val="20"/>
          <w:szCs w:val="20"/>
        </w:rPr>
        <w:t xml:space="preserve"> комунального позаш</w:t>
      </w:r>
      <w:r w:rsidR="00450DBC" w:rsidRPr="00F90F6D">
        <w:rPr>
          <w:rFonts w:ascii="Times New Roman" w:hAnsi="Times New Roman" w:cs="Times New Roman"/>
          <w:color w:val="1D1B11" w:themeColor="background2" w:themeShade="1A"/>
          <w:sz w:val="20"/>
          <w:szCs w:val="20"/>
        </w:rPr>
        <w:t>кільного  навчального закладу «</w:t>
      </w:r>
      <w:r w:rsidR="002655A9" w:rsidRPr="00F90F6D">
        <w:rPr>
          <w:rFonts w:ascii="Times New Roman" w:hAnsi="Times New Roman" w:cs="Times New Roman"/>
          <w:color w:val="1D1B11" w:themeColor="background2" w:themeShade="1A"/>
          <w:sz w:val="20"/>
          <w:szCs w:val="20"/>
        </w:rPr>
        <w:t>Кіровоградський обласний центр дитячої та юнацької творчості»</w:t>
      </w:r>
      <w:r w:rsidRPr="00F90F6D">
        <w:rPr>
          <w:rFonts w:ascii="Times New Roman" w:hAnsi="Times New Roman" w:cs="Times New Roman"/>
          <w:color w:val="1D1B11" w:themeColor="background2" w:themeShade="1A"/>
          <w:sz w:val="20"/>
          <w:szCs w:val="20"/>
        </w:rPr>
        <w:t xml:space="preserve">, </w:t>
      </w:r>
      <w:r w:rsidR="00333F13" w:rsidRPr="00F90F6D">
        <w:rPr>
          <w:rFonts w:ascii="Times New Roman" w:hAnsi="Times New Roman" w:cs="Times New Roman"/>
          <w:color w:val="1D1B11" w:themeColor="background2" w:themeShade="1A"/>
          <w:sz w:val="20"/>
          <w:szCs w:val="20"/>
          <w:lang w:val="ru-RU"/>
        </w:rPr>
        <w:t>тел.</w:t>
      </w:r>
      <w:r w:rsidRPr="00F90F6D">
        <w:rPr>
          <w:rFonts w:ascii="Times New Roman" w:hAnsi="Times New Roman" w:cs="Times New Roman"/>
          <w:color w:val="1D1B11" w:themeColor="background2" w:themeShade="1A"/>
          <w:sz w:val="20"/>
          <w:szCs w:val="20"/>
        </w:rPr>
        <w:t>0501467506</w:t>
      </w:r>
      <w:r w:rsidR="00450DBC" w:rsidRPr="00F90F6D">
        <w:rPr>
          <w:rFonts w:ascii="Times New Roman" w:hAnsi="Times New Roman" w:cs="Times New Roman"/>
          <w:color w:val="1D1B11" w:themeColor="background2" w:themeShade="1A"/>
          <w:sz w:val="20"/>
          <w:szCs w:val="20"/>
        </w:rPr>
        <w:t>.</w:t>
      </w:r>
    </w:p>
    <w:p w:rsidR="00632B65" w:rsidRPr="00F90F6D" w:rsidRDefault="00632B65" w:rsidP="00141EF1">
      <w:pPr>
        <w:pStyle w:val="a3"/>
        <w:jc w:val="both"/>
        <w:rPr>
          <w:rFonts w:ascii="Times New Roman" w:hAnsi="Times New Roman" w:cs="Times New Roman"/>
          <w:color w:val="1D1B11" w:themeColor="background2" w:themeShade="1A"/>
          <w:sz w:val="20"/>
          <w:szCs w:val="20"/>
        </w:rPr>
      </w:pPr>
    </w:p>
    <w:p w:rsidR="001A14BD" w:rsidRPr="00F90F6D" w:rsidRDefault="00B20C4A" w:rsidP="007212D8">
      <w:pPr>
        <w:pStyle w:val="a3"/>
        <w:jc w:val="center"/>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lastRenderedPageBreak/>
        <w:t>7</w:t>
      </w:r>
      <w:r w:rsidR="007212D8" w:rsidRPr="00F90F6D">
        <w:rPr>
          <w:rFonts w:ascii="Times New Roman" w:hAnsi="Times New Roman" w:cs="Times New Roman"/>
          <w:color w:val="1D1B11" w:themeColor="background2" w:themeShade="1A"/>
          <w:sz w:val="20"/>
          <w:szCs w:val="20"/>
        </w:rPr>
        <w:t>. Конкурсна програма номінації «Образотворче мистецтво»</w:t>
      </w:r>
    </w:p>
    <w:p w:rsidR="007212D8" w:rsidRPr="00F90F6D" w:rsidRDefault="00B20C4A" w:rsidP="00450DBC">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7</w:t>
      </w:r>
      <w:r w:rsidR="007212D8" w:rsidRPr="00F90F6D">
        <w:rPr>
          <w:rFonts w:ascii="Times New Roman" w:hAnsi="Times New Roman" w:cs="Times New Roman"/>
          <w:color w:val="1D1B11" w:themeColor="background2" w:themeShade="1A"/>
          <w:sz w:val="20"/>
          <w:szCs w:val="20"/>
        </w:rPr>
        <w:t>.1. До участі в номінації запрошуються вихованці віком від 10 до 16 років, що розподіляються за двома віковими категоріями :</w:t>
      </w:r>
    </w:p>
    <w:p w:rsidR="007212D8" w:rsidRPr="00F90F6D" w:rsidRDefault="002D3438" w:rsidP="007212D8">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 середня </w:t>
      </w:r>
      <w:r w:rsidR="007212D8" w:rsidRPr="00F90F6D">
        <w:rPr>
          <w:rFonts w:ascii="Times New Roman" w:hAnsi="Times New Roman" w:cs="Times New Roman"/>
          <w:color w:val="1D1B11" w:themeColor="background2" w:themeShade="1A"/>
          <w:sz w:val="20"/>
          <w:szCs w:val="20"/>
        </w:rPr>
        <w:t xml:space="preserve"> 10-13 років;</w:t>
      </w:r>
    </w:p>
    <w:p w:rsidR="007212D8" w:rsidRPr="00F90F6D" w:rsidRDefault="007212D8" w:rsidP="007212D8">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 старша 14-16 років.</w:t>
      </w:r>
    </w:p>
    <w:p w:rsidR="007212D8" w:rsidRPr="00F90F6D" w:rsidRDefault="00B20C4A" w:rsidP="002D3438">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7</w:t>
      </w:r>
      <w:r w:rsidR="007212D8" w:rsidRPr="00F90F6D">
        <w:rPr>
          <w:rFonts w:ascii="Times New Roman" w:hAnsi="Times New Roman" w:cs="Times New Roman"/>
          <w:color w:val="1D1B11" w:themeColor="background2" w:themeShade="1A"/>
          <w:sz w:val="20"/>
          <w:szCs w:val="20"/>
        </w:rPr>
        <w:t>.2. Для участі в заочному турі необхідно надіслати до оргкомітету три роботи форматом А-2 (60х40 см) та їхнє візуальне зображен</w:t>
      </w:r>
      <w:r w:rsidR="00333F13" w:rsidRPr="00F90F6D">
        <w:rPr>
          <w:rFonts w:ascii="Times New Roman" w:hAnsi="Times New Roman" w:cs="Times New Roman"/>
          <w:color w:val="1D1B11" w:themeColor="background2" w:themeShade="1A"/>
          <w:sz w:val="20"/>
          <w:szCs w:val="20"/>
        </w:rPr>
        <w:t>ня у електронному вигляді ( роз</w:t>
      </w:r>
      <w:proofErr w:type="spellStart"/>
      <w:r w:rsidR="00333F13" w:rsidRPr="00F90F6D">
        <w:rPr>
          <w:rFonts w:ascii="Times New Roman" w:hAnsi="Times New Roman" w:cs="Times New Roman"/>
          <w:color w:val="1D1B11" w:themeColor="background2" w:themeShade="1A"/>
          <w:sz w:val="20"/>
          <w:szCs w:val="20"/>
          <w:lang w:val="ru-RU"/>
        </w:rPr>
        <w:t>д</w:t>
      </w:r>
      <w:r w:rsidR="007212D8" w:rsidRPr="00F90F6D">
        <w:rPr>
          <w:rFonts w:ascii="Times New Roman" w:hAnsi="Times New Roman" w:cs="Times New Roman"/>
          <w:color w:val="1D1B11" w:themeColor="background2" w:themeShade="1A"/>
          <w:sz w:val="20"/>
          <w:szCs w:val="20"/>
        </w:rPr>
        <w:t>ільність</w:t>
      </w:r>
      <w:proofErr w:type="spellEnd"/>
      <w:r w:rsidR="007212D8" w:rsidRPr="00F90F6D">
        <w:rPr>
          <w:rFonts w:ascii="Times New Roman" w:hAnsi="Times New Roman" w:cs="Times New Roman"/>
          <w:color w:val="1D1B11" w:themeColor="background2" w:themeShade="1A"/>
          <w:sz w:val="20"/>
          <w:szCs w:val="20"/>
        </w:rPr>
        <w:t xml:space="preserve"> мінімум 800х600, формат j</w:t>
      </w:r>
      <w:r w:rsidR="007212D8" w:rsidRPr="00F90F6D">
        <w:rPr>
          <w:rFonts w:ascii="Times New Roman" w:hAnsi="Times New Roman" w:cs="Times New Roman"/>
          <w:color w:val="1D1B11" w:themeColor="background2" w:themeShade="1A"/>
          <w:sz w:val="20"/>
          <w:szCs w:val="20"/>
          <w:lang w:val="en-US"/>
        </w:rPr>
        <w:t>pg</w:t>
      </w:r>
      <w:r w:rsidR="007212D8" w:rsidRPr="00F90F6D">
        <w:rPr>
          <w:rFonts w:ascii="Times New Roman" w:hAnsi="Times New Roman" w:cs="Times New Roman"/>
          <w:color w:val="1D1B11" w:themeColor="background2" w:themeShade="1A"/>
          <w:sz w:val="20"/>
          <w:szCs w:val="20"/>
          <w:lang w:val="ru-RU"/>
        </w:rPr>
        <w:t xml:space="preserve"> ) на  </w:t>
      </w:r>
      <w:r w:rsidR="007212D8" w:rsidRPr="00F90F6D">
        <w:rPr>
          <w:rFonts w:ascii="Times New Roman" w:hAnsi="Times New Roman" w:cs="Times New Roman"/>
          <w:color w:val="1D1B11" w:themeColor="background2" w:themeShade="1A"/>
          <w:sz w:val="20"/>
          <w:szCs w:val="20"/>
          <w:lang w:val="en-US"/>
        </w:rPr>
        <w:t>e</w:t>
      </w:r>
      <w:r w:rsidR="007212D8" w:rsidRPr="00F90F6D">
        <w:rPr>
          <w:rFonts w:ascii="Times New Roman" w:hAnsi="Times New Roman" w:cs="Times New Roman"/>
          <w:color w:val="1D1B11" w:themeColor="background2" w:themeShade="1A"/>
          <w:sz w:val="20"/>
          <w:szCs w:val="20"/>
        </w:rPr>
        <w:t>-</w:t>
      </w:r>
      <w:r w:rsidR="007212D8" w:rsidRPr="00F90F6D">
        <w:rPr>
          <w:rFonts w:ascii="Times New Roman" w:hAnsi="Times New Roman" w:cs="Times New Roman"/>
          <w:color w:val="1D1B11" w:themeColor="background2" w:themeShade="1A"/>
          <w:sz w:val="20"/>
          <w:szCs w:val="20"/>
          <w:lang w:val="ru-RU"/>
        </w:rPr>
        <w:t xml:space="preserve"> </w:t>
      </w:r>
      <w:r w:rsidR="007212D8" w:rsidRPr="00F90F6D">
        <w:rPr>
          <w:rFonts w:ascii="Times New Roman" w:hAnsi="Times New Roman" w:cs="Times New Roman"/>
          <w:color w:val="1D1B11" w:themeColor="background2" w:themeShade="1A"/>
          <w:sz w:val="20"/>
          <w:szCs w:val="20"/>
          <w:lang w:val="en-US"/>
        </w:rPr>
        <w:t>mail</w:t>
      </w:r>
      <w:r w:rsidR="007212D8" w:rsidRPr="00F90F6D">
        <w:rPr>
          <w:rFonts w:ascii="Times New Roman" w:hAnsi="Times New Roman" w:cs="Times New Roman"/>
          <w:color w:val="1D1B11" w:themeColor="background2" w:themeShade="1A"/>
          <w:sz w:val="20"/>
          <w:szCs w:val="20"/>
        </w:rPr>
        <w:t xml:space="preserve">: </w:t>
      </w:r>
      <w:hyperlink r:id="rId10" w:history="1">
        <w:r w:rsidR="007212D8" w:rsidRPr="00F90F6D">
          <w:rPr>
            <w:rStyle w:val="a4"/>
            <w:rFonts w:ascii="Times New Roman" w:hAnsi="Times New Roman" w:cs="Times New Roman"/>
            <w:color w:val="1D1B11" w:themeColor="background2" w:themeShade="1A"/>
            <w:sz w:val="20"/>
            <w:szCs w:val="20"/>
          </w:rPr>
          <w:t>ocdut@ukr.ne</w:t>
        </w:r>
        <w:r w:rsidR="007212D8" w:rsidRPr="00F90F6D">
          <w:rPr>
            <w:rStyle w:val="a4"/>
            <w:rFonts w:ascii="Times New Roman" w:hAnsi="Times New Roman" w:cs="Times New Roman"/>
            <w:color w:val="1D1B11" w:themeColor="background2" w:themeShade="1A"/>
            <w:sz w:val="20"/>
            <w:szCs w:val="20"/>
            <w:lang w:val="en-US"/>
          </w:rPr>
          <w:t>t</w:t>
        </w:r>
      </w:hyperlink>
      <w:r w:rsidR="002D3438" w:rsidRPr="00F90F6D">
        <w:rPr>
          <w:color w:val="1D1B11" w:themeColor="background2" w:themeShade="1A"/>
          <w:sz w:val="20"/>
          <w:szCs w:val="20"/>
        </w:rPr>
        <w:t>.</w:t>
      </w:r>
    </w:p>
    <w:p w:rsidR="008933DD" w:rsidRPr="00F90F6D" w:rsidRDefault="00B20C4A" w:rsidP="002D3438">
      <w:pPr>
        <w:pStyle w:val="a3"/>
        <w:ind w:firstLine="708"/>
        <w:jc w:val="both"/>
        <w:rPr>
          <w:rFonts w:ascii="Times New Roman" w:hAnsi="Times New Roman" w:cs="Times New Roman"/>
          <w:color w:val="1D1B11" w:themeColor="background2" w:themeShade="1A"/>
          <w:sz w:val="20"/>
          <w:szCs w:val="20"/>
          <w:lang w:val="ru-RU"/>
        </w:rPr>
      </w:pPr>
      <w:r w:rsidRPr="00F90F6D">
        <w:rPr>
          <w:rFonts w:ascii="Times New Roman" w:hAnsi="Times New Roman" w:cs="Times New Roman"/>
          <w:color w:val="1D1B11" w:themeColor="background2" w:themeShade="1A"/>
          <w:sz w:val="20"/>
          <w:szCs w:val="20"/>
        </w:rPr>
        <w:t>7.3. Н</w:t>
      </w:r>
      <w:r w:rsidR="008933DD" w:rsidRPr="00F90F6D">
        <w:rPr>
          <w:rFonts w:ascii="Times New Roman" w:hAnsi="Times New Roman" w:cs="Times New Roman"/>
          <w:color w:val="1D1B11" w:themeColor="background2" w:themeShade="1A"/>
          <w:sz w:val="20"/>
          <w:szCs w:val="20"/>
        </w:rPr>
        <w:t>адіслані роботи повинні відповідати</w:t>
      </w:r>
      <w:r w:rsidRPr="00F90F6D">
        <w:rPr>
          <w:rFonts w:ascii="Times New Roman" w:hAnsi="Times New Roman" w:cs="Times New Roman"/>
          <w:color w:val="1D1B11" w:themeColor="background2" w:themeShade="1A"/>
          <w:sz w:val="20"/>
          <w:szCs w:val="20"/>
        </w:rPr>
        <w:t xml:space="preserve"> темі Фестивал</w:t>
      </w:r>
      <w:r w:rsidR="00333F13" w:rsidRPr="00F90F6D">
        <w:rPr>
          <w:rFonts w:ascii="Times New Roman" w:hAnsi="Times New Roman" w:cs="Times New Roman"/>
          <w:color w:val="1D1B11" w:themeColor="background2" w:themeShade="1A"/>
          <w:sz w:val="20"/>
          <w:szCs w:val="20"/>
        </w:rPr>
        <w:t>ю</w:t>
      </w:r>
      <w:r w:rsidRPr="00F90F6D">
        <w:rPr>
          <w:rFonts w:ascii="Times New Roman" w:hAnsi="Times New Roman" w:cs="Times New Roman"/>
          <w:color w:val="1D1B11" w:themeColor="background2" w:themeShade="1A"/>
          <w:sz w:val="20"/>
          <w:szCs w:val="20"/>
        </w:rPr>
        <w:t xml:space="preserve">, бути підписаними із зазначенням: назви твору, прізвища та </w:t>
      </w:r>
      <w:proofErr w:type="spellStart"/>
      <w:r w:rsidR="002D3438" w:rsidRPr="00F90F6D">
        <w:rPr>
          <w:rFonts w:ascii="Times New Roman" w:hAnsi="Times New Roman" w:cs="Times New Roman"/>
          <w:color w:val="1D1B11" w:themeColor="background2" w:themeShade="1A"/>
          <w:sz w:val="20"/>
          <w:szCs w:val="20"/>
        </w:rPr>
        <w:t>ім”</w:t>
      </w:r>
      <w:r w:rsidRPr="00F90F6D">
        <w:rPr>
          <w:rFonts w:ascii="Times New Roman" w:hAnsi="Times New Roman" w:cs="Times New Roman"/>
          <w:color w:val="1D1B11" w:themeColor="background2" w:themeShade="1A"/>
          <w:sz w:val="20"/>
          <w:szCs w:val="20"/>
        </w:rPr>
        <w:t>я</w:t>
      </w:r>
      <w:proofErr w:type="spellEnd"/>
      <w:r w:rsidRPr="00F90F6D">
        <w:rPr>
          <w:rFonts w:ascii="Times New Roman" w:hAnsi="Times New Roman" w:cs="Times New Roman"/>
          <w:color w:val="1D1B11" w:themeColor="background2" w:themeShade="1A"/>
          <w:sz w:val="20"/>
          <w:szCs w:val="20"/>
        </w:rPr>
        <w:t xml:space="preserve"> автора, віку автора, повної назви закладу в якому навча</w:t>
      </w:r>
      <w:r w:rsidR="00333F13" w:rsidRPr="00F90F6D">
        <w:rPr>
          <w:rFonts w:ascii="Times New Roman" w:hAnsi="Times New Roman" w:cs="Times New Roman"/>
          <w:color w:val="1D1B11" w:themeColor="background2" w:themeShade="1A"/>
          <w:sz w:val="20"/>
          <w:szCs w:val="20"/>
        </w:rPr>
        <w:t>ється автор роботи,</w:t>
      </w:r>
      <w:r w:rsidR="002D3438" w:rsidRPr="00F90F6D">
        <w:rPr>
          <w:rFonts w:ascii="Times New Roman" w:hAnsi="Times New Roman" w:cs="Times New Roman"/>
          <w:color w:val="1D1B11" w:themeColor="background2" w:themeShade="1A"/>
          <w:sz w:val="20"/>
          <w:szCs w:val="20"/>
        </w:rPr>
        <w:t xml:space="preserve"> </w:t>
      </w:r>
      <w:r w:rsidR="00333F13" w:rsidRPr="00F90F6D">
        <w:rPr>
          <w:rFonts w:ascii="Times New Roman" w:hAnsi="Times New Roman" w:cs="Times New Roman"/>
          <w:color w:val="1D1B11" w:themeColor="background2" w:themeShade="1A"/>
          <w:sz w:val="20"/>
          <w:szCs w:val="20"/>
        </w:rPr>
        <w:t>прізвище, ім`</w:t>
      </w:r>
      <w:r w:rsidRPr="00F90F6D">
        <w:rPr>
          <w:rFonts w:ascii="Times New Roman" w:hAnsi="Times New Roman" w:cs="Times New Roman"/>
          <w:color w:val="1D1B11" w:themeColor="background2" w:themeShade="1A"/>
          <w:sz w:val="20"/>
          <w:szCs w:val="20"/>
        </w:rPr>
        <w:t xml:space="preserve">я по батькові керівника. У заявці необхідно вказати номер контактного телефону </w:t>
      </w:r>
      <w:r w:rsidR="002655A9" w:rsidRPr="00F90F6D">
        <w:rPr>
          <w:rFonts w:ascii="Times New Roman" w:hAnsi="Times New Roman" w:cs="Times New Roman"/>
          <w:color w:val="1D1B11" w:themeColor="background2" w:themeShade="1A"/>
          <w:sz w:val="20"/>
          <w:szCs w:val="20"/>
        </w:rPr>
        <w:t>(</w:t>
      </w:r>
      <w:r w:rsidRPr="00F90F6D">
        <w:rPr>
          <w:rFonts w:ascii="Times New Roman" w:hAnsi="Times New Roman" w:cs="Times New Roman"/>
          <w:color w:val="1D1B11" w:themeColor="background2" w:themeShade="1A"/>
          <w:sz w:val="20"/>
          <w:szCs w:val="20"/>
        </w:rPr>
        <w:t>мобільного).</w:t>
      </w:r>
    </w:p>
    <w:p w:rsidR="00B20C4A" w:rsidRPr="00F90F6D" w:rsidRDefault="00B20C4A" w:rsidP="002D3438">
      <w:pPr>
        <w:pStyle w:val="a3"/>
        <w:ind w:firstLine="360"/>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7.4. Критерії оцінювання робіт :</w:t>
      </w:r>
    </w:p>
    <w:p w:rsidR="00B20C4A" w:rsidRPr="00F90F6D" w:rsidRDefault="002D3438" w:rsidP="00B20C4A">
      <w:pPr>
        <w:pStyle w:val="a3"/>
        <w:numPr>
          <w:ilvl w:val="0"/>
          <w:numId w:val="2"/>
        </w:numPr>
        <w:jc w:val="both"/>
        <w:rPr>
          <w:rFonts w:ascii="Times New Roman" w:hAnsi="Times New Roman" w:cs="Times New Roman"/>
          <w:color w:val="1D1B11" w:themeColor="background2" w:themeShade="1A"/>
          <w:sz w:val="20"/>
          <w:szCs w:val="20"/>
        </w:rPr>
      </w:pPr>
      <w:proofErr w:type="spellStart"/>
      <w:r w:rsidRPr="00F90F6D">
        <w:rPr>
          <w:rFonts w:ascii="Times New Roman" w:hAnsi="Times New Roman" w:cs="Times New Roman"/>
          <w:color w:val="1D1B11" w:themeColor="background2" w:themeShade="1A"/>
          <w:sz w:val="20"/>
          <w:szCs w:val="20"/>
          <w:lang w:val="ru-RU"/>
        </w:rPr>
        <w:t>п</w:t>
      </w:r>
      <w:r w:rsidR="00B20C4A" w:rsidRPr="00F90F6D">
        <w:rPr>
          <w:rFonts w:ascii="Times New Roman" w:hAnsi="Times New Roman" w:cs="Times New Roman"/>
          <w:color w:val="1D1B11" w:themeColor="background2" w:themeShade="1A"/>
          <w:sz w:val="20"/>
          <w:szCs w:val="20"/>
        </w:rPr>
        <w:t>овне</w:t>
      </w:r>
      <w:proofErr w:type="spellEnd"/>
      <w:r w:rsidR="00B20C4A" w:rsidRPr="00F90F6D">
        <w:rPr>
          <w:rFonts w:ascii="Times New Roman" w:hAnsi="Times New Roman" w:cs="Times New Roman"/>
          <w:color w:val="1D1B11" w:themeColor="background2" w:themeShade="1A"/>
          <w:sz w:val="20"/>
          <w:szCs w:val="20"/>
        </w:rPr>
        <w:t xml:space="preserve"> розкриття теми;</w:t>
      </w:r>
    </w:p>
    <w:p w:rsidR="00B20C4A" w:rsidRPr="00F90F6D" w:rsidRDefault="002D3438" w:rsidP="00B20C4A">
      <w:pPr>
        <w:pStyle w:val="a3"/>
        <w:numPr>
          <w:ilvl w:val="0"/>
          <w:numId w:val="2"/>
        </w:numPr>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lang w:val="ru-RU"/>
        </w:rPr>
        <w:t>м</w:t>
      </w:r>
      <w:proofErr w:type="spellStart"/>
      <w:r w:rsidR="00B20C4A" w:rsidRPr="00F90F6D">
        <w:rPr>
          <w:rFonts w:ascii="Times New Roman" w:hAnsi="Times New Roman" w:cs="Times New Roman"/>
          <w:color w:val="1D1B11" w:themeColor="background2" w:themeShade="1A"/>
          <w:sz w:val="20"/>
          <w:szCs w:val="20"/>
        </w:rPr>
        <w:t>айстерність</w:t>
      </w:r>
      <w:proofErr w:type="spellEnd"/>
      <w:r w:rsidR="00B20C4A" w:rsidRPr="00F90F6D">
        <w:rPr>
          <w:rFonts w:ascii="Times New Roman" w:hAnsi="Times New Roman" w:cs="Times New Roman"/>
          <w:color w:val="1D1B11" w:themeColor="background2" w:themeShade="1A"/>
          <w:sz w:val="20"/>
          <w:szCs w:val="20"/>
        </w:rPr>
        <w:t xml:space="preserve"> виконання;</w:t>
      </w:r>
    </w:p>
    <w:p w:rsidR="00B20C4A" w:rsidRPr="00F90F6D" w:rsidRDefault="002D3438" w:rsidP="00B20C4A">
      <w:pPr>
        <w:pStyle w:val="a3"/>
        <w:numPr>
          <w:ilvl w:val="0"/>
          <w:numId w:val="2"/>
        </w:numPr>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lang w:val="ru-RU"/>
        </w:rPr>
        <w:t>о</w:t>
      </w:r>
      <w:proofErr w:type="spellStart"/>
      <w:r w:rsidR="00B20C4A" w:rsidRPr="00F90F6D">
        <w:rPr>
          <w:rFonts w:ascii="Times New Roman" w:hAnsi="Times New Roman" w:cs="Times New Roman"/>
          <w:color w:val="1D1B11" w:themeColor="background2" w:themeShade="1A"/>
          <w:sz w:val="20"/>
          <w:szCs w:val="20"/>
        </w:rPr>
        <w:t>ригінальність</w:t>
      </w:r>
      <w:proofErr w:type="spellEnd"/>
      <w:r w:rsidR="00B20C4A" w:rsidRPr="00F90F6D">
        <w:rPr>
          <w:rFonts w:ascii="Times New Roman" w:hAnsi="Times New Roman" w:cs="Times New Roman"/>
          <w:color w:val="1D1B11" w:themeColor="background2" w:themeShade="1A"/>
          <w:sz w:val="20"/>
          <w:szCs w:val="20"/>
        </w:rPr>
        <w:t xml:space="preserve"> композиційного </w:t>
      </w:r>
      <w:proofErr w:type="gramStart"/>
      <w:r w:rsidR="00B20C4A" w:rsidRPr="00F90F6D">
        <w:rPr>
          <w:rFonts w:ascii="Times New Roman" w:hAnsi="Times New Roman" w:cs="Times New Roman"/>
          <w:color w:val="1D1B11" w:themeColor="background2" w:themeShade="1A"/>
          <w:sz w:val="20"/>
          <w:szCs w:val="20"/>
        </w:rPr>
        <w:t>р</w:t>
      </w:r>
      <w:proofErr w:type="gramEnd"/>
      <w:r w:rsidR="00B20C4A" w:rsidRPr="00F90F6D">
        <w:rPr>
          <w:rFonts w:ascii="Times New Roman" w:hAnsi="Times New Roman" w:cs="Times New Roman"/>
          <w:color w:val="1D1B11" w:themeColor="background2" w:themeShade="1A"/>
          <w:sz w:val="20"/>
          <w:szCs w:val="20"/>
        </w:rPr>
        <w:t>ішення;</w:t>
      </w:r>
    </w:p>
    <w:p w:rsidR="00B20C4A" w:rsidRPr="00F90F6D" w:rsidRDefault="002D3438" w:rsidP="00B20C4A">
      <w:pPr>
        <w:pStyle w:val="a3"/>
        <w:numPr>
          <w:ilvl w:val="0"/>
          <w:numId w:val="2"/>
        </w:numPr>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lang w:val="ru-RU"/>
        </w:rPr>
        <w:t>к</w:t>
      </w:r>
      <w:proofErr w:type="spellStart"/>
      <w:r w:rsidR="00B20C4A" w:rsidRPr="00F90F6D">
        <w:rPr>
          <w:rFonts w:ascii="Times New Roman" w:hAnsi="Times New Roman" w:cs="Times New Roman"/>
          <w:color w:val="1D1B11" w:themeColor="background2" w:themeShade="1A"/>
          <w:sz w:val="20"/>
          <w:szCs w:val="20"/>
        </w:rPr>
        <w:t>омпозиційна</w:t>
      </w:r>
      <w:proofErr w:type="spellEnd"/>
      <w:r w:rsidR="00B20C4A" w:rsidRPr="00F90F6D">
        <w:rPr>
          <w:rFonts w:ascii="Times New Roman" w:hAnsi="Times New Roman" w:cs="Times New Roman"/>
          <w:color w:val="1D1B11" w:themeColor="background2" w:themeShade="1A"/>
          <w:sz w:val="20"/>
          <w:szCs w:val="20"/>
        </w:rPr>
        <w:t xml:space="preserve"> цілісність.</w:t>
      </w:r>
    </w:p>
    <w:p w:rsidR="00B20C4A" w:rsidRPr="00F90F6D" w:rsidRDefault="00333F13" w:rsidP="002D3438">
      <w:pPr>
        <w:pStyle w:val="a3"/>
        <w:ind w:firstLine="360"/>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7.5. Роботи, я</w:t>
      </w:r>
      <w:r w:rsidR="00B20C4A" w:rsidRPr="00F90F6D">
        <w:rPr>
          <w:rFonts w:ascii="Times New Roman" w:hAnsi="Times New Roman" w:cs="Times New Roman"/>
          <w:color w:val="1D1B11" w:themeColor="background2" w:themeShade="1A"/>
          <w:sz w:val="20"/>
          <w:szCs w:val="20"/>
        </w:rPr>
        <w:t>кі брали участь в минулих виставках і роботи низького рівня виконання до участі в конкурсі не допускаються.</w:t>
      </w:r>
    </w:p>
    <w:p w:rsidR="00B20C4A" w:rsidRPr="00F90F6D" w:rsidRDefault="00B20C4A" w:rsidP="002D3438">
      <w:pPr>
        <w:pStyle w:val="a3"/>
        <w:ind w:firstLine="360"/>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7.6.</w:t>
      </w:r>
      <w:r w:rsidR="002D3438" w:rsidRPr="00F90F6D">
        <w:rPr>
          <w:rFonts w:ascii="Times New Roman" w:hAnsi="Times New Roman" w:cs="Times New Roman"/>
          <w:color w:val="1D1B11" w:themeColor="background2" w:themeShade="1A"/>
          <w:sz w:val="20"/>
          <w:szCs w:val="20"/>
          <w:lang w:val="ru-RU"/>
        </w:rPr>
        <w:t xml:space="preserve"> </w:t>
      </w:r>
      <w:r w:rsidRPr="00F90F6D">
        <w:rPr>
          <w:rFonts w:ascii="Times New Roman" w:hAnsi="Times New Roman" w:cs="Times New Roman"/>
          <w:color w:val="1D1B11" w:themeColor="background2" w:themeShade="1A"/>
          <w:sz w:val="20"/>
          <w:szCs w:val="20"/>
        </w:rPr>
        <w:t>Роботи, відібрані журі, будуть експонуватися на виставці під час Фестивалю.</w:t>
      </w:r>
    </w:p>
    <w:p w:rsidR="00B20C4A" w:rsidRPr="00F90F6D" w:rsidRDefault="00133A2B" w:rsidP="00652293">
      <w:pPr>
        <w:pStyle w:val="a3"/>
        <w:ind w:firstLine="360"/>
        <w:jc w:val="both"/>
        <w:rPr>
          <w:rFonts w:ascii="Times New Roman" w:hAnsi="Times New Roman" w:cs="Times New Roman"/>
          <w:color w:val="1D1B11" w:themeColor="background2" w:themeShade="1A"/>
          <w:sz w:val="20"/>
          <w:szCs w:val="20"/>
          <w:lang w:val="ru-RU"/>
        </w:rPr>
      </w:pPr>
      <w:r w:rsidRPr="00F90F6D">
        <w:rPr>
          <w:rFonts w:ascii="Times New Roman" w:hAnsi="Times New Roman" w:cs="Times New Roman"/>
          <w:color w:val="1D1B11" w:themeColor="background2" w:themeShade="1A"/>
          <w:sz w:val="20"/>
          <w:szCs w:val="20"/>
        </w:rPr>
        <w:t>7.7. Д</w:t>
      </w:r>
      <w:r w:rsidR="00B20C4A" w:rsidRPr="00F90F6D">
        <w:rPr>
          <w:rFonts w:ascii="Times New Roman" w:hAnsi="Times New Roman" w:cs="Times New Roman"/>
          <w:color w:val="1D1B11" w:themeColor="background2" w:themeShade="1A"/>
          <w:sz w:val="20"/>
          <w:szCs w:val="20"/>
        </w:rPr>
        <w:t xml:space="preserve">ля виконання конкурсного завдання очного </w:t>
      </w:r>
      <w:r w:rsidRPr="00F90F6D">
        <w:rPr>
          <w:rFonts w:ascii="Times New Roman" w:hAnsi="Times New Roman" w:cs="Times New Roman"/>
          <w:color w:val="1D1B11" w:themeColor="background2" w:themeShade="1A"/>
          <w:sz w:val="20"/>
          <w:szCs w:val="20"/>
        </w:rPr>
        <w:t>туру учасники використовують власні матеріали</w:t>
      </w:r>
      <w:r w:rsidR="00652293" w:rsidRPr="00F90F6D">
        <w:rPr>
          <w:rFonts w:ascii="Times New Roman" w:hAnsi="Times New Roman" w:cs="Times New Roman"/>
          <w:color w:val="1D1B11" w:themeColor="background2" w:themeShade="1A"/>
          <w:sz w:val="20"/>
          <w:szCs w:val="20"/>
          <w:lang w:val="ru-RU"/>
        </w:rPr>
        <w:t>.</w:t>
      </w:r>
      <w:r w:rsidR="00B20C4A" w:rsidRPr="00F90F6D">
        <w:rPr>
          <w:rFonts w:ascii="Times New Roman" w:hAnsi="Times New Roman" w:cs="Times New Roman"/>
          <w:color w:val="1D1B11" w:themeColor="background2" w:themeShade="1A"/>
          <w:sz w:val="20"/>
          <w:szCs w:val="20"/>
        </w:rPr>
        <w:t xml:space="preserve"> </w:t>
      </w:r>
    </w:p>
    <w:p w:rsidR="00B20C4A" w:rsidRPr="00F90F6D" w:rsidRDefault="00B20C4A" w:rsidP="005209B3">
      <w:pPr>
        <w:pStyle w:val="a3"/>
        <w:ind w:firstLine="360"/>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7.8. Роботи переможців не повертаються.</w:t>
      </w:r>
    </w:p>
    <w:p w:rsidR="00B20C4A" w:rsidRPr="00F90F6D" w:rsidRDefault="00B20C4A" w:rsidP="005209B3">
      <w:pPr>
        <w:pStyle w:val="a3"/>
        <w:ind w:firstLine="360"/>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7.9. Контактні особи :</w:t>
      </w:r>
    </w:p>
    <w:p w:rsidR="00B20C4A" w:rsidRPr="00F90F6D" w:rsidRDefault="00B20C4A" w:rsidP="00B20C4A">
      <w:pPr>
        <w:pStyle w:val="a3"/>
        <w:jc w:val="both"/>
        <w:rPr>
          <w:rFonts w:ascii="Times New Roman" w:hAnsi="Times New Roman" w:cs="Times New Roman"/>
          <w:color w:val="1D1B11" w:themeColor="background2" w:themeShade="1A"/>
          <w:sz w:val="20"/>
          <w:szCs w:val="20"/>
        </w:rPr>
      </w:pPr>
      <w:proofErr w:type="spellStart"/>
      <w:r w:rsidRPr="00F90F6D">
        <w:rPr>
          <w:rFonts w:ascii="Times New Roman" w:hAnsi="Times New Roman" w:cs="Times New Roman"/>
          <w:color w:val="1D1B11" w:themeColor="background2" w:themeShade="1A"/>
          <w:sz w:val="20"/>
          <w:szCs w:val="20"/>
        </w:rPr>
        <w:t>Гладченко</w:t>
      </w:r>
      <w:proofErr w:type="spellEnd"/>
      <w:r w:rsidRPr="00F90F6D">
        <w:rPr>
          <w:rFonts w:ascii="Times New Roman" w:hAnsi="Times New Roman" w:cs="Times New Roman"/>
          <w:color w:val="1D1B11" w:themeColor="background2" w:themeShade="1A"/>
          <w:sz w:val="20"/>
          <w:szCs w:val="20"/>
        </w:rPr>
        <w:t xml:space="preserve"> Тетяна Олексіївна – завідуюча відділом мистецтв</w:t>
      </w:r>
      <w:r w:rsidR="002655A9" w:rsidRPr="00F90F6D">
        <w:rPr>
          <w:rFonts w:ascii="Times New Roman" w:hAnsi="Times New Roman" w:cs="Times New Roman"/>
          <w:color w:val="1D1B11" w:themeColor="background2" w:themeShade="1A"/>
          <w:sz w:val="20"/>
          <w:szCs w:val="20"/>
        </w:rPr>
        <w:t xml:space="preserve"> комунального позашкільн</w:t>
      </w:r>
      <w:r w:rsidR="005209B3" w:rsidRPr="00F90F6D">
        <w:rPr>
          <w:rFonts w:ascii="Times New Roman" w:hAnsi="Times New Roman" w:cs="Times New Roman"/>
          <w:color w:val="1D1B11" w:themeColor="background2" w:themeShade="1A"/>
          <w:sz w:val="20"/>
          <w:szCs w:val="20"/>
        </w:rPr>
        <w:t>ого  навчального закладу «</w:t>
      </w:r>
      <w:r w:rsidR="002655A9" w:rsidRPr="00F90F6D">
        <w:rPr>
          <w:rFonts w:ascii="Times New Roman" w:hAnsi="Times New Roman" w:cs="Times New Roman"/>
          <w:color w:val="1D1B11" w:themeColor="background2" w:themeShade="1A"/>
          <w:sz w:val="20"/>
          <w:szCs w:val="20"/>
        </w:rPr>
        <w:t>Кіровоградський обласний центр дитячої та юнацької творчості»</w:t>
      </w:r>
      <w:r w:rsidR="00141EF1" w:rsidRPr="00F90F6D">
        <w:rPr>
          <w:rFonts w:ascii="Times New Roman" w:hAnsi="Times New Roman" w:cs="Times New Roman"/>
          <w:color w:val="1D1B11" w:themeColor="background2" w:themeShade="1A"/>
          <w:sz w:val="20"/>
          <w:szCs w:val="20"/>
        </w:rPr>
        <w:t xml:space="preserve">, </w:t>
      </w:r>
      <w:r w:rsidR="00333F13" w:rsidRPr="00F90F6D">
        <w:rPr>
          <w:rFonts w:ascii="Times New Roman" w:hAnsi="Times New Roman" w:cs="Times New Roman"/>
          <w:color w:val="1D1B11" w:themeColor="background2" w:themeShade="1A"/>
          <w:sz w:val="20"/>
          <w:szCs w:val="20"/>
        </w:rPr>
        <w:t>тел.</w:t>
      </w:r>
      <w:r w:rsidR="00141EF1" w:rsidRPr="00F90F6D">
        <w:rPr>
          <w:rFonts w:ascii="Times New Roman" w:hAnsi="Times New Roman" w:cs="Times New Roman"/>
          <w:color w:val="1D1B11" w:themeColor="background2" w:themeShade="1A"/>
          <w:sz w:val="20"/>
          <w:szCs w:val="20"/>
        </w:rPr>
        <w:t>0951390279</w:t>
      </w:r>
      <w:r w:rsidR="005209B3" w:rsidRPr="00F90F6D">
        <w:rPr>
          <w:rFonts w:ascii="Times New Roman" w:hAnsi="Times New Roman" w:cs="Times New Roman"/>
          <w:color w:val="1D1B11" w:themeColor="background2" w:themeShade="1A"/>
          <w:sz w:val="20"/>
          <w:szCs w:val="20"/>
        </w:rPr>
        <w:t>.</w:t>
      </w:r>
    </w:p>
    <w:p w:rsidR="00141EF1" w:rsidRPr="00F90F6D" w:rsidRDefault="00141EF1" w:rsidP="00B20C4A">
      <w:pPr>
        <w:pStyle w:val="a3"/>
        <w:jc w:val="both"/>
        <w:rPr>
          <w:rFonts w:ascii="Times New Roman" w:hAnsi="Times New Roman" w:cs="Times New Roman"/>
          <w:color w:val="1D1B11" w:themeColor="background2" w:themeShade="1A"/>
          <w:sz w:val="20"/>
          <w:szCs w:val="20"/>
        </w:rPr>
      </w:pPr>
      <w:proofErr w:type="spellStart"/>
      <w:r w:rsidRPr="00F90F6D">
        <w:rPr>
          <w:rFonts w:ascii="Times New Roman" w:hAnsi="Times New Roman" w:cs="Times New Roman"/>
          <w:color w:val="1D1B11" w:themeColor="background2" w:themeShade="1A"/>
          <w:sz w:val="20"/>
          <w:szCs w:val="20"/>
        </w:rPr>
        <w:t>Казаєва</w:t>
      </w:r>
      <w:proofErr w:type="spellEnd"/>
      <w:r w:rsidRPr="00F90F6D">
        <w:rPr>
          <w:rFonts w:ascii="Times New Roman" w:hAnsi="Times New Roman" w:cs="Times New Roman"/>
          <w:color w:val="1D1B11" w:themeColor="background2" w:themeShade="1A"/>
          <w:sz w:val="20"/>
          <w:szCs w:val="20"/>
        </w:rPr>
        <w:t xml:space="preserve">  Світлана Володимирівна - методист декоративно-ужиткового мистецтва</w:t>
      </w:r>
      <w:r w:rsidR="002655A9" w:rsidRPr="00F90F6D">
        <w:rPr>
          <w:rFonts w:ascii="Times New Roman" w:hAnsi="Times New Roman" w:cs="Times New Roman"/>
          <w:color w:val="1D1B11" w:themeColor="background2" w:themeShade="1A"/>
          <w:sz w:val="20"/>
          <w:szCs w:val="20"/>
        </w:rPr>
        <w:t xml:space="preserve"> комунального позашк</w:t>
      </w:r>
      <w:r w:rsidR="005209B3" w:rsidRPr="00F90F6D">
        <w:rPr>
          <w:rFonts w:ascii="Times New Roman" w:hAnsi="Times New Roman" w:cs="Times New Roman"/>
          <w:color w:val="1D1B11" w:themeColor="background2" w:themeShade="1A"/>
          <w:sz w:val="20"/>
          <w:szCs w:val="20"/>
        </w:rPr>
        <w:t>ільного навчального закладу   «</w:t>
      </w:r>
      <w:r w:rsidR="002655A9" w:rsidRPr="00F90F6D">
        <w:rPr>
          <w:rFonts w:ascii="Times New Roman" w:hAnsi="Times New Roman" w:cs="Times New Roman"/>
          <w:color w:val="1D1B11" w:themeColor="background2" w:themeShade="1A"/>
          <w:sz w:val="20"/>
          <w:szCs w:val="20"/>
        </w:rPr>
        <w:t>Кіровоградський обласний центр дитячої та юнацької творчості»</w:t>
      </w:r>
      <w:r w:rsidRPr="00F90F6D">
        <w:rPr>
          <w:rFonts w:ascii="Times New Roman" w:hAnsi="Times New Roman" w:cs="Times New Roman"/>
          <w:color w:val="1D1B11" w:themeColor="background2" w:themeShade="1A"/>
          <w:sz w:val="20"/>
          <w:szCs w:val="20"/>
        </w:rPr>
        <w:t>,</w:t>
      </w:r>
      <w:r w:rsidR="005209B3" w:rsidRPr="00F90F6D">
        <w:rPr>
          <w:rFonts w:ascii="Times New Roman" w:hAnsi="Times New Roman" w:cs="Times New Roman"/>
          <w:color w:val="1D1B11" w:themeColor="background2" w:themeShade="1A"/>
          <w:sz w:val="20"/>
          <w:szCs w:val="20"/>
        </w:rPr>
        <w:t xml:space="preserve"> </w:t>
      </w:r>
      <w:r w:rsidR="00333F13" w:rsidRPr="00F90F6D">
        <w:rPr>
          <w:rFonts w:ascii="Times New Roman" w:hAnsi="Times New Roman" w:cs="Times New Roman"/>
          <w:color w:val="1D1B11" w:themeColor="background2" w:themeShade="1A"/>
          <w:sz w:val="20"/>
          <w:szCs w:val="20"/>
        </w:rPr>
        <w:t>тел.</w:t>
      </w:r>
      <w:r w:rsidRPr="00F90F6D">
        <w:rPr>
          <w:rFonts w:ascii="Times New Roman" w:hAnsi="Times New Roman" w:cs="Times New Roman"/>
          <w:color w:val="1D1B11" w:themeColor="background2" w:themeShade="1A"/>
          <w:sz w:val="20"/>
          <w:szCs w:val="20"/>
        </w:rPr>
        <w:t>0990759391</w:t>
      </w:r>
      <w:r w:rsidR="005209B3" w:rsidRPr="00F90F6D">
        <w:rPr>
          <w:rFonts w:ascii="Times New Roman" w:hAnsi="Times New Roman" w:cs="Times New Roman"/>
          <w:color w:val="1D1B11" w:themeColor="background2" w:themeShade="1A"/>
          <w:sz w:val="20"/>
          <w:szCs w:val="20"/>
        </w:rPr>
        <w:t>.</w:t>
      </w:r>
    </w:p>
    <w:p w:rsidR="00360335" w:rsidRPr="00F90F6D" w:rsidRDefault="00360335" w:rsidP="00360335">
      <w:pPr>
        <w:pStyle w:val="a3"/>
        <w:jc w:val="center"/>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8. Нагородження</w:t>
      </w:r>
    </w:p>
    <w:p w:rsidR="00360335" w:rsidRPr="00F90F6D" w:rsidRDefault="00360335" w:rsidP="00360335">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       </w:t>
      </w:r>
      <w:r w:rsidR="005209B3" w:rsidRPr="00F90F6D">
        <w:rPr>
          <w:rFonts w:ascii="Times New Roman" w:hAnsi="Times New Roman" w:cs="Times New Roman"/>
          <w:color w:val="1D1B11" w:themeColor="background2" w:themeShade="1A"/>
          <w:sz w:val="20"/>
          <w:szCs w:val="20"/>
        </w:rPr>
        <w:t xml:space="preserve">8.1. </w:t>
      </w:r>
      <w:r w:rsidRPr="00F90F6D">
        <w:rPr>
          <w:rFonts w:ascii="Times New Roman" w:hAnsi="Times New Roman" w:cs="Times New Roman"/>
          <w:color w:val="1D1B11" w:themeColor="background2" w:themeShade="1A"/>
          <w:sz w:val="20"/>
          <w:szCs w:val="20"/>
        </w:rPr>
        <w:t xml:space="preserve">Учасники </w:t>
      </w:r>
      <w:r w:rsidR="005209B3" w:rsidRPr="00F90F6D">
        <w:rPr>
          <w:rFonts w:ascii="Times New Roman" w:hAnsi="Times New Roman" w:cs="Times New Roman"/>
          <w:color w:val="1D1B11" w:themeColor="background2" w:themeShade="1A"/>
          <w:sz w:val="20"/>
          <w:szCs w:val="20"/>
        </w:rPr>
        <w:t>фестивалю</w:t>
      </w:r>
      <w:r w:rsidRPr="00F90F6D">
        <w:rPr>
          <w:rFonts w:ascii="Times New Roman" w:hAnsi="Times New Roman" w:cs="Times New Roman"/>
          <w:color w:val="1D1B11" w:themeColor="background2" w:themeShade="1A"/>
          <w:sz w:val="20"/>
          <w:szCs w:val="20"/>
        </w:rPr>
        <w:t xml:space="preserve"> нагороджуються Диплом</w:t>
      </w:r>
      <w:r w:rsidR="005209B3" w:rsidRPr="00F90F6D">
        <w:rPr>
          <w:rFonts w:ascii="Times New Roman" w:hAnsi="Times New Roman" w:cs="Times New Roman"/>
          <w:color w:val="1D1B11" w:themeColor="background2" w:themeShade="1A"/>
          <w:sz w:val="20"/>
          <w:szCs w:val="20"/>
        </w:rPr>
        <w:t>ами</w:t>
      </w:r>
      <w:r w:rsidRPr="00F90F6D">
        <w:rPr>
          <w:rFonts w:ascii="Times New Roman" w:hAnsi="Times New Roman" w:cs="Times New Roman"/>
          <w:color w:val="1D1B11" w:themeColor="background2" w:themeShade="1A"/>
          <w:sz w:val="20"/>
          <w:szCs w:val="20"/>
        </w:rPr>
        <w:t xml:space="preserve"> та приз</w:t>
      </w:r>
      <w:r w:rsidR="005209B3" w:rsidRPr="00F90F6D">
        <w:rPr>
          <w:rFonts w:ascii="Times New Roman" w:hAnsi="Times New Roman" w:cs="Times New Roman"/>
          <w:color w:val="1D1B11" w:themeColor="background2" w:themeShade="1A"/>
          <w:sz w:val="20"/>
          <w:szCs w:val="20"/>
        </w:rPr>
        <w:t>а</w:t>
      </w:r>
      <w:r w:rsidRPr="00F90F6D">
        <w:rPr>
          <w:rFonts w:ascii="Times New Roman" w:hAnsi="Times New Roman" w:cs="Times New Roman"/>
          <w:color w:val="1D1B11" w:themeColor="background2" w:themeShade="1A"/>
          <w:sz w:val="20"/>
          <w:szCs w:val="20"/>
        </w:rPr>
        <w:t>м</w:t>
      </w:r>
      <w:r w:rsidR="005209B3" w:rsidRPr="00F90F6D">
        <w:rPr>
          <w:rFonts w:ascii="Times New Roman" w:hAnsi="Times New Roman" w:cs="Times New Roman"/>
          <w:color w:val="1D1B11" w:themeColor="background2" w:themeShade="1A"/>
          <w:sz w:val="20"/>
          <w:szCs w:val="20"/>
        </w:rPr>
        <w:t>и</w:t>
      </w:r>
      <w:r w:rsidRPr="00F90F6D">
        <w:rPr>
          <w:rFonts w:ascii="Times New Roman" w:hAnsi="Times New Roman" w:cs="Times New Roman"/>
          <w:color w:val="1D1B11" w:themeColor="background2" w:themeShade="1A"/>
          <w:sz w:val="20"/>
          <w:szCs w:val="20"/>
        </w:rPr>
        <w:t xml:space="preserve"> оргкомітету, </w:t>
      </w:r>
      <w:r w:rsidR="005209B3" w:rsidRPr="00F90F6D">
        <w:rPr>
          <w:rFonts w:ascii="Times New Roman" w:hAnsi="Times New Roman" w:cs="Times New Roman"/>
          <w:color w:val="1D1B11" w:themeColor="background2" w:themeShade="1A"/>
          <w:sz w:val="20"/>
          <w:szCs w:val="20"/>
        </w:rPr>
        <w:t xml:space="preserve"> </w:t>
      </w:r>
      <w:r w:rsidRPr="00F90F6D">
        <w:rPr>
          <w:rFonts w:ascii="Times New Roman" w:hAnsi="Times New Roman" w:cs="Times New Roman"/>
          <w:color w:val="1D1B11" w:themeColor="background2" w:themeShade="1A"/>
          <w:sz w:val="20"/>
          <w:szCs w:val="20"/>
        </w:rPr>
        <w:t>учасники – Диплом</w:t>
      </w:r>
      <w:r w:rsidR="005209B3" w:rsidRPr="00F90F6D">
        <w:rPr>
          <w:rFonts w:ascii="Times New Roman" w:hAnsi="Times New Roman" w:cs="Times New Roman"/>
          <w:color w:val="1D1B11" w:themeColor="background2" w:themeShade="1A"/>
          <w:sz w:val="20"/>
          <w:szCs w:val="20"/>
        </w:rPr>
        <w:t>а</w:t>
      </w:r>
      <w:r w:rsidRPr="00F90F6D">
        <w:rPr>
          <w:rFonts w:ascii="Times New Roman" w:hAnsi="Times New Roman" w:cs="Times New Roman"/>
          <w:color w:val="1D1B11" w:themeColor="background2" w:themeShade="1A"/>
          <w:sz w:val="20"/>
          <w:szCs w:val="20"/>
        </w:rPr>
        <w:t>м</w:t>
      </w:r>
      <w:r w:rsidR="005209B3" w:rsidRPr="00F90F6D">
        <w:rPr>
          <w:rFonts w:ascii="Times New Roman" w:hAnsi="Times New Roman" w:cs="Times New Roman"/>
          <w:color w:val="1D1B11" w:themeColor="background2" w:themeShade="1A"/>
          <w:sz w:val="20"/>
          <w:szCs w:val="20"/>
        </w:rPr>
        <w:t>и</w:t>
      </w:r>
      <w:r w:rsidRPr="00F90F6D">
        <w:rPr>
          <w:rFonts w:ascii="Times New Roman" w:hAnsi="Times New Roman" w:cs="Times New Roman"/>
          <w:color w:val="1D1B11" w:themeColor="background2" w:themeShade="1A"/>
          <w:sz w:val="20"/>
          <w:szCs w:val="20"/>
        </w:rPr>
        <w:t xml:space="preserve"> оргкомітету.</w:t>
      </w:r>
    </w:p>
    <w:p w:rsidR="00360335" w:rsidRPr="00F90F6D" w:rsidRDefault="00360335" w:rsidP="00360335">
      <w:pPr>
        <w:pStyle w:val="a3"/>
        <w:jc w:val="center"/>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9. Фінансування.</w:t>
      </w:r>
    </w:p>
    <w:p w:rsidR="00360335" w:rsidRPr="00F90F6D" w:rsidRDefault="005209B3" w:rsidP="00360335">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ab/>
      </w:r>
      <w:r w:rsidR="00360335" w:rsidRPr="00F90F6D">
        <w:rPr>
          <w:rFonts w:ascii="Times New Roman" w:hAnsi="Times New Roman" w:cs="Times New Roman"/>
          <w:color w:val="1D1B11" w:themeColor="background2" w:themeShade="1A"/>
          <w:sz w:val="20"/>
          <w:szCs w:val="20"/>
        </w:rPr>
        <w:t>9.1. Проїзд, проживання та харчування учасників Фестивалю, які отримали офіційне запрошення за результатами заочного туру,</w:t>
      </w:r>
      <w:r w:rsidR="00333F13" w:rsidRPr="00F90F6D">
        <w:rPr>
          <w:rFonts w:ascii="Times New Roman" w:hAnsi="Times New Roman" w:cs="Times New Roman"/>
          <w:color w:val="1D1B11" w:themeColor="background2" w:themeShade="1A"/>
          <w:sz w:val="20"/>
          <w:szCs w:val="20"/>
        </w:rPr>
        <w:t xml:space="preserve"> та відрядження супроводжуючих </w:t>
      </w:r>
      <w:r w:rsidR="00360335" w:rsidRPr="00F90F6D">
        <w:rPr>
          <w:rFonts w:ascii="Times New Roman" w:hAnsi="Times New Roman" w:cs="Times New Roman"/>
          <w:color w:val="1D1B11" w:themeColor="background2" w:themeShade="1A"/>
          <w:sz w:val="20"/>
          <w:szCs w:val="20"/>
        </w:rPr>
        <w:t xml:space="preserve">осіб здійснюється за рахунок організації, що відряджає, </w:t>
      </w:r>
      <w:r w:rsidRPr="00F90F6D">
        <w:rPr>
          <w:rFonts w:ascii="Times New Roman" w:hAnsi="Times New Roman" w:cs="Times New Roman"/>
          <w:color w:val="1D1B11" w:themeColor="background2" w:themeShade="1A"/>
          <w:sz w:val="20"/>
          <w:szCs w:val="20"/>
        </w:rPr>
        <w:t>або інших коштів</w:t>
      </w:r>
      <w:r w:rsidR="00360335" w:rsidRPr="00F90F6D">
        <w:rPr>
          <w:rFonts w:ascii="Times New Roman" w:hAnsi="Times New Roman" w:cs="Times New Roman"/>
          <w:color w:val="1D1B11" w:themeColor="background2" w:themeShade="1A"/>
          <w:sz w:val="20"/>
          <w:szCs w:val="20"/>
        </w:rPr>
        <w:t>, не заборонених чинним законодавством</w:t>
      </w:r>
      <w:r w:rsidRPr="00F90F6D">
        <w:rPr>
          <w:rFonts w:ascii="Times New Roman" w:hAnsi="Times New Roman" w:cs="Times New Roman"/>
          <w:color w:val="1D1B11" w:themeColor="background2" w:themeShade="1A"/>
          <w:sz w:val="20"/>
          <w:szCs w:val="20"/>
        </w:rPr>
        <w:t xml:space="preserve"> України</w:t>
      </w:r>
      <w:r w:rsidR="00360335" w:rsidRPr="00F90F6D">
        <w:rPr>
          <w:rFonts w:ascii="Times New Roman" w:hAnsi="Times New Roman" w:cs="Times New Roman"/>
          <w:color w:val="1D1B11" w:themeColor="background2" w:themeShade="1A"/>
          <w:sz w:val="20"/>
          <w:szCs w:val="20"/>
        </w:rPr>
        <w:t>.</w:t>
      </w:r>
    </w:p>
    <w:p w:rsidR="00360335" w:rsidRPr="00F90F6D" w:rsidRDefault="00360335" w:rsidP="008D261C">
      <w:pPr>
        <w:pStyle w:val="a3"/>
        <w:ind w:firstLine="708"/>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9.2.</w:t>
      </w:r>
      <w:r w:rsidR="0017727E" w:rsidRPr="00F90F6D">
        <w:rPr>
          <w:rFonts w:ascii="Times New Roman" w:hAnsi="Times New Roman" w:cs="Times New Roman"/>
          <w:color w:val="1D1B11" w:themeColor="background2" w:themeShade="1A"/>
          <w:sz w:val="20"/>
          <w:szCs w:val="20"/>
        </w:rPr>
        <w:t xml:space="preserve"> </w:t>
      </w:r>
      <w:r w:rsidRPr="00F90F6D">
        <w:rPr>
          <w:rFonts w:ascii="Times New Roman" w:hAnsi="Times New Roman" w:cs="Times New Roman"/>
          <w:color w:val="1D1B11" w:themeColor="background2" w:themeShade="1A"/>
          <w:sz w:val="20"/>
          <w:szCs w:val="20"/>
        </w:rPr>
        <w:t xml:space="preserve">Додаткову інформацію щодо умов проживання, харчування та їх орієнтовну вартість можна отримати  за телефонами контактних осіб, відповідальних за номінації, </w:t>
      </w:r>
      <w:r w:rsidR="008D261C" w:rsidRPr="00F90F6D">
        <w:rPr>
          <w:rFonts w:ascii="Times New Roman" w:hAnsi="Times New Roman" w:cs="Times New Roman"/>
          <w:color w:val="1D1B11" w:themeColor="background2" w:themeShade="1A"/>
          <w:sz w:val="20"/>
          <w:szCs w:val="20"/>
        </w:rPr>
        <w:t>або</w:t>
      </w:r>
      <w:r w:rsidRPr="00F90F6D">
        <w:rPr>
          <w:rFonts w:ascii="Times New Roman" w:hAnsi="Times New Roman" w:cs="Times New Roman"/>
          <w:color w:val="1D1B11" w:themeColor="background2" w:themeShade="1A"/>
          <w:sz w:val="20"/>
          <w:szCs w:val="20"/>
        </w:rPr>
        <w:t xml:space="preserve"> у директора</w:t>
      </w:r>
      <w:r w:rsidR="002655A9" w:rsidRPr="00F90F6D">
        <w:rPr>
          <w:rFonts w:ascii="Times New Roman" w:hAnsi="Times New Roman" w:cs="Times New Roman"/>
          <w:color w:val="1D1B11" w:themeColor="background2" w:themeShade="1A"/>
          <w:sz w:val="20"/>
          <w:szCs w:val="20"/>
        </w:rPr>
        <w:t xml:space="preserve"> комунального позашкіль</w:t>
      </w:r>
      <w:r w:rsidR="008D261C" w:rsidRPr="00F90F6D">
        <w:rPr>
          <w:rFonts w:ascii="Times New Roman" w:hAnsi="Times New Roman" w:cs="Times New Roman"/>
          <w:color w:val="1D1B11" w:themeColor="background2" w:themeShade="1A"/>
          <w:sz w:val="20"/>
          <w:szCs w:val="20"/>
        </w:rPr>
        <w:t>ного  навчального закладу «</w:t>
      </w:r>
      <w:r w:rsidR="002655A9" w:rsidRPr="00F90F6D">
        <w:rPr>
          <w:rFonts w:ascii="Times New Roman" w:hAnsi="Times New Roman" w:cs="Times New Roman"/>
          <w:color w:val="1D1B11" w:themeColor="background2" w:themeShade="1A"/>
          <w:sz w:val="20"/>
          <w:szCs w:val="20"/>
        </w:rPr>
        <w:t xml:space="preserve">Кіровоградський обласний центр дитячої та юнацької творчості» </w:t>
      </w:r>
      <w:r w:rsidRPr="00F90F6D">
        <w:rPr>
          <w:rFonts w:ascii="Times New Roman" w:hAnsi="Times New Roman" w:cs="Times New Roman"/>
          <w:color w:val="1D1B11" w:themeColor="background2" w:themeShade="1A"/>
          <w:sz w:val="20"/>
          <w:szCs w:val="20"/>
        </w:rPr>
        <w:t xml:space="preserve"> </w:t>
      </w:r>
      <w:proofErr w:type="spellStart"/>
      <w:r w:rsidRPr="00F90F6D">
        <w:rPr>
          <w:rFonts w:ascii="Times New Roman" w:hAnsi="Times New Roman" w:cs="Times New Roman"/>
          <w:color w:val="1D1B11" w:themeColor="background2" w:themeShade="1A"/>
          <w:sz w:val="20"/>
          <w:szCs w:val="20"/>
        </w:rPr>
        <w:t>Суркової</w:t>
      </w:r>
      <w:proofErr w:type="spellEnd"/>
      <w:r w:rsidRPr="00F90F6D">
        <w:rPr>
          <w:rFonts w:ascii="Times New Roman" w:hAnsi="Times New Roman" w:cs="Times New Roman"/>
          <w:color w:val="1D1B11" w:themeColor="background2" w:themeShade="1A"/>
          <w:sz w:val="20"/>
          <w:szCs w:val="20"/>
        </w:rPr>
        <w:t xml:space="preserve"> Ганни Павлівни – роб. тел.(</w:t>
      </w:r>
      <w:r w:rsidR="000D5ECF" w:rsidRPr="00F90F6D">
        <w:rPr>
          <w:rFonts w:ascii="Times New Roman" w:hAnsi="Times New Roman" w:cs="Times New Roman"/>
          <w:color w:val="1D1B11" w:themeColor="background2" w:themeShade="1A"/>
          <w:sz w:val="20"/>
          <w:szCs w:val="20"/>
        </w:rPr>
        <w:t xml:space="preserve"> 0522) 22 56 01</w:t>
      </w:r>
      <w:r w:rsidR="008D261C" w:rsidRPr="00F90F6D">
        <w:rPr>
          <w:rFonts w:ascii="Times New Roman" w:hAnsi="Times New Roman" w:cs="Times New Roman"/>
          <w:color w:val="1D1B11" w:themeColor="background2" w:themeShade="1A"/>
          <w:sz w:val="20"/>
          <w:szCs w:val="20"/>
        </w:rPr>
        <w:t>.</w:t>
      </w:r>
    </w:p>
    <w:p w:rsidR="00C7724C" w:rsidRPr="00F90F6D" w:rsidRDefault="00CE1196" w:rsidP="00CE1196">
      <w:pPr>
        <w:pStyle w:val="a3"/>
        <w:jc w:val="right"/>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Додаток </w:t>
      </w:r>
      <w:r w:rsidR="002655A9" w:rsidRPr="00F90F6D">
        <w:rPr>
          <w:rFonts w:ascii="Times New Roman" w:hAnsi="Times New Roman" w:cs="Times New Roman"/>
          <w:color w:val="1D1B11" w:themeColor="background2" w:themeShade="1A"/>
          <w:sz w:val="20"/>
          <w:szCs w:val="20"/>
        </w:rPr>
        <w:t>№2</w:t>
      </w:r>
    </w:p>
    <w:p w:rsidR="00CE1196" w:rsidRPr="00F90F6D" w:rsidRDefault="00CE1196" w:rsidP="00CE1196">
      <w:pPr>
        <w:pStyle w:val="a3"/>
        <w:jc w:val="center"/>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Склад організаційного комітету</w:t>
      </w:r>
    </w:p>
    <w:p w:rsidR="008D261C" w:rsidRPr="00F90F6D" w:rsidRDefault="008D261C" w:rsidP="008D261C">
      <w:pPr>
        <w:spacing w:after="0" w:line="240" w:lineRule="auto"/>
        <w:jc w:val="center"/>
        <w:rPr>
          <w:rFonts w:ascii="Times New Roman" w:hAnsi="Times New Roman"/>
          <w:color w:val="1D1B11" w:themeColor="background2" w:themeShade="1A"/>
          <w:sz w:val="20"/>
          <w:szCs w:val="20"/>
        </w:rPr>
      </w:pPr>
      <w:r w:rsidRPr="00F90F6D">
        <w:rPr>
          <w:rFonts w:ascii="Times New Roman" w:hAnsi="Times New Roman"/>
          <w:color w:val="1D1B11" w:themeColor="background2" w:themeShade="1A"/>
          <w:sz w:val="20"/>
          <w:szCs w:val="20"/>
        </w:rPr>
        <w:t>Всеукраїнського відкритого фестивалю дитячої та юнацької творчості присвяченого Дню Землі</w:t>
      </w:r>
    </w:p>
    <w:p w:rsidR="00722127" w:rsidRPr="00F90F6D" w:rsidRDefault="00722127" w:rsidP="00CE1196">
      <w:pPr>
        <w:pStyle w:val="a3"/>
        <w:jc w:val="center"/>
        <w:rPr>
          <w:rFonts w:ascii="Times New Roman" w:hAnsi="Times New Roman" w:cs="Times New Roman"/>
          <w:color w:val="1D1B11" w:themeColor="background2" w:themeShade="1A"/>
          <w:sz w:val="20"/>
          <w:szCs w:val="20"/>
        </w:rPr>
      </w:pPr>
    </w:p>
    <w:p w:rsidR="00CE1196" w:rsidRPr="00F90F6D" w:rsidRDefault="00CE1196" w:rsidP="00CE1196">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Співголови оргкомітету:</w:t>
      </w:r>
    </w:p>
    <w:p w:rsidR="00CE1196" w:rsidRPr="00F90F6D" w:rsidRDefault="00CE1196" w:rsidP="00CE1196">
      <w:pPr>
        <w:pStyle w:val="a3"/>
        <w:jc w:val="both"/>
        <w:rPr>
          <w:rFonts w:ascii="Times New Roman" w:hAnsi="Times New Roman" w:cs="Times New Roman"/>
          <w:color w:val="1D1B11" w:themeColor="background2" w:themeShade="1A"/>
          <w:sz w:val="20"/>
          <w:szCs w:val="20"/>
        </w:rPr>
      </w:pPr>
      <w:proofErr w:type="spellStart"/>
      <w:r w:rsidRPr="00F90F6D">
        <w:rPr>
          <w:rFonts w:ascii="Times New Roman" w:hAnsi="Times New Roman" w:cs="Times New Roman"/>
          <w:color w:val="1D1B11" w:themeColor="background2" w:themeShade="1A"/>
          <w:sz w:val="20"/>
          <w:szCs w:val="20"/>
        </w:rPr>
        <w:t>Атаманчук</w:t>
      </w:r>
      <w:proofErr w:type="spellEnd"/>
      <w:r w:rsidRPr="00F90F6D">
        <w:rPr>
          <w:rFonts w:ascii="Times New Roman" w:hAnsi="Times New Roman" w:cs="Times New Roman"/>
          <w:color w:val="1D1B11" w:themeColor="background2" w:themeShade="1A"/>
          <w:sz w:val="20"/>
          <w:szCs w:val="20"/>
        </w:rPr>
        <w:t xml:space="preserve"> Віта Вікторівна – заступник голови  Кіровоградської обласної державної адміністрації</w:t>
      </w:r>
      <w:r w:rsidR="00464567" w:rsidRPr="00F90F6D">
        <w:rPr>
          <w:rFonts w:ascii="Times New Roman" w:hAnsi="Times New Roman" w:cs="Times New Roman"/>
          <w:color w:val="1D1B11" w:themeColor="background2" w:themeShade="1A"/>
          <w:sz w:val="20"/>
          <w:szCs w:val="20"/>
        </w:rPr>
        <w:t>;</w:t>
      </w:r>
    </w:p>
    <w:p w:rsidR="00CE1196" w:rsidRPr="00F90F6D" w:rsidRDefault="00CE1196" w:rsidP="00CE1196">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Лещенко Ельза Володимирівна – директор департаменту освіти і науки Кіровоградської обласної державної адміністрації</w:t>
      </w:r>
      <w:r w:rsidR="00464567" w:rsidRPr="00F90F6D">
        <w:rPr>
          <w:rFonts w:ascii="Times New Roman" w:hAnsi="Times New Roman" w:cs="Times New Roman"/>
          <w:color w:val="1D1B11" w:themeColor="background2" w:themeShade="1A"/>
          <w:sz w:val="20"/>
          <w:szCs w:val="20"/>
        </w:rPr>
        <w:t>;</w:t>
      </w:r>
    </w:p>
    <w:p w:rsidR="00CE1196" w:rsidRPr="00F90F6D" w:rsidRDefault="00CE1196" w:rsidP="00CE1196">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Шкура Геннадій Анатолійович – директор У</w:t>
      </w:r>
      <w:r w:rsidR="00E8460F" w:rsidRPr="00F90F6D">
        <w:rPr>
          <w:rFonts w:ascii="Times New Roman" w:hAnsi="Times New Roman" w:cs="Times New Roman"/>
          <w:color w:val="1D1B11" w:themeColor="background2" w:themeShade="1A"/>
          <w:sz w:val="20"/>
          <w:szCs w:val="20"/>
        </w:rPr>
        <w:t>країнського державного центру позашкільної освіти Міністерства освіти і науки України</w:t>
      </w:r>
      <w:r w:rsidR="00464567" w:rsidRPr="00F90F6D">
        <w:rPr>
          <w:rFonts w:ascii="Times New Roman" w:hAnsi="Times New Roman" w:cs="Times New Roman"/>
          <w:color w:val="1D1B11" w:themeColor="background2" w:themeShade="1A"/>
          <w:sz w:val="20"/>
          <w:szCs w:val="20"/>
        </w:rPr>
        <w:t>.</w:t>
      </w:r>
    </w:p>
    <w:p w:rsidR="00E8460F" w:rsidRPr="00F90F6D" w:rsidRDefault="00E8460F" w:rsidP="00CE1196">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Члени оргкомітету:</w:t>
      </w:r>
    </w:p>
    <w:p w:rsidR="0082168F" w:rsidRPr="00F90F6D" w:rsidRDefault="00E8460F" w:rsidP="0082168F">
      <w:pPr>
        <w:pStyle w:val="a3"/>
        <w:jc w:val="both"/>
        <w:rPr>
          <w:rFonts w:ascii="Times New Roman" w:hAnsi="Times New Roman" w:cs="Times New Roman"/>
          <w:color w:val="1D1B11" w:themeColor="background2" w:themeShade="1A"/>
          <w:sz w:val="20"/>
          <w:szCs w:val="20"/>
        </w:rPr>
      </w:pPr>
      <w:proofErr w:type="spellStart"/>
      <w:r w:rsidRPr="00F90F6D">
        <w:rPr>
          <w:rFonts w:ascii="Times New Roman" w:hAnsi="Times New Roman" w:cs="Times New Roman"/>
          <w:color w:val="1D1B11" w:themeColor="background2" w:themeShade="1A"/>
          <w:sz w:val="20"/>
          <w:szCs w:val="20"/>
        </w:rPr>
        <w:t>Долгополова</w:t>
      </w:r>
      <w:proofErr w:type="spellEnd"/>
      <w:r w:rsidRPr="00F90F6D">
        <w:rPr>
          <w:rFonts w:ascii="Times New Roman" w:hAnsi="Times New Roman" w:cs="Times New Roman"/>
          <w:color w:val="1D1B11" w:themeColor="background2" w:themeShade="1A"/>
          <w:sz w:val="20"/>
          <w:szCs w:val="20"/>
        </w:rPr>
        <w:t xml:space="preserve"> Наталя Костянтинівна</w:t>
      </w:r>
      <w:r w:rsidR="00464567" w:rsidRPr="00F90F6D">
        <w:rPr>
          <w:rFonts w:ascii="Times New Roman" w:hAnsi="Times New Roman" w:cs="Times New Roman"/>
          <w:color w:val="1D1B11" w:themeColor="background2" w:themeShade="1A"/>
          <w:sz w:val="20"/>
          <w:szCs w:val="20"/>
        </w:rPr>
        <w:t xml:space="preserve"> </w:t>
      </w:r>
      <w:r w:rsidRPr="00F90F6D">
        <w:rPr>
          <w:rFonts w:ascii="Times New Roman" w:hAnsi="Times New Roman" w:cs="Times New Roman"/>
          <w:color w:val="1D1B11" w:themeColor="background2" w:themeShade="1A"/>
          <w:sz w:val="20"/>
          <w:szCs w:val="20"/>
        </w:rPr>
        <w:t>- завідуюча методичним відділом</w:t>
      </w:r>
      <w:r w:rsidR="0082168F" w:rsidRPr="00F90F6D">
        <w:rPr>
          <w:rFonts w:ascii="Times New Roman" w:hAnsi="Times New Roman" w:cs="Times New Roman"/>
          <w:color w:val="1D1B11" w:themeColor="background2" w:themeShade="1A"/>
          <w:sz w:val="20"/>
          <w:szCs w:val="20"/>
        </w:rPr>
        <w:t xml:space="preserve"> комунального позаш</w:t>
      </w:r>
      <w:r w:rsidR="00464567" w:rsidRPr="00F90F6D">
        <w:rPr>
          <w:rFonts w:ascii="Times New Roman" w:hAnsi="Times New Roman" w:cs="Times New Roman"/>
          <w:color w:val="1D1B11" w:themeColor="background2" w:themeShade="1A"/>
          <w:sz w:val="20"/>
          <w:szCs w:val="20"/>
        </w:rPr>
        <w:t>кільного  навчального закладу «</w:t>
      </w:r>
      <w:r w:rsidR="0082168F" w:rsidRPr="00F90F6D">
        <w:rPr>
          <w:rFonts w:ascii="Times New Roman" w:hAnsi="Times New Roman" w:cs="Times New Roman"/>
          <w:color w:val="1D1B11" w:themeColor="background2" w:themeShade="1A"/>
          <w:sz w:val="20"/>
          <w:szCs w:val="20"/>
        </w:rPr>
        <w:t>Кіровоградський обласний центр дитячої та юнацької творчості».</w:t>
      </w:r>
    </w:p>
    <w:p w:rsidR="00E8460F" w:rsidRPr="00F90F6D" w:rsidRDefault="00E8460F" w:rsidP="00CE1196">
      <w:pPr>
        <w:pStyle w:val="a3"/>
        <w:jc w:val="both"/>
        <w:rPr>
          <w:rFonts w:ascii="Times New Roman" w:hAnsi="Times New Roman" w:cs="Times New Roman"/>
          <w:color w:val="1D1B11" w:themeColor="background2" w:themeShade="1A"/>
          <w:sz w:val="20"/>
          <w:szCs w:val="20"/>
        </w:rPr>
      </w:pPr>
      <w:proofErr w:type="spellStart"/>
      <w:r w:rsidRPr="00F90F6D">
        <w:rPr>
          <w:rFonts w:ascii="Times New Roman" w:hAnsi="Times New Roman" w:cs="Times New Roman"/>
          <w:color w:val="1D1B11" w:themeColor="background2" w:themeShade="1A"/>
          <w:sz w:val="20"/>
          <w:szCs w:val="20"/>
        </w:rPr>
        <w:t>Міцай</w:t>
      </w:r>
      <w:proofErr w:type="spellEnd"/>
      <w:r w:rsidRPr="00F90F6D">
        <w:rPr>
          <w:rFonts w:ascii="Times New Roman" w:hAnsi="Times New Roman" w:cs="Times New Roman"/>
          <w:color w:val="1D1B11" w:themeColor="background2" w:themeShade="1A"/>
          <w:sz w:val="20"/>
          <w:szCs w:val="20"/>
        </w:rPr>
        <w:t xml:space="preserve"> Юлія Віталіївна – завідувач науково-методичної лабораторії  виховної роботи та формування </w:t>
      </w:r>
      <w:r w:rsidR="00464567" w:rsidRPr="00F90F6D">
        <w:rPr>
          <w:rFonts w:ascii="Times New Roman" w:hAnsi="Times New Roman" w:cs="Times New Roman"/>
          <w:color w:val="1D1B11" w:themeColor="background2" w:themeShade="1A"/>
          <w:sz w:val="20"/>
          <w:szCs w:val="20"/>
        </w:rPr>
        <w:t>культури  здоров’я</w:t>
      </w:r>
      <w:r w:rsidRPr="00F90F6D">
        <w:rPr>
          <w:rFonts w:ascii="Times New Roman" w:hAnsi="Times New Roman" w:cs="Times New Roman"/>
          <w:color w:val="1D1B11" w:themeColor="background2" w:themeShade="1A"/>
          <w:sz w:val="20"/>
          <w:szCs w:val="20"/>
        </w:rPr>
        <w:t xml:space="preserve"> комунального закладу «Кіровоградський обласний інститут післядипломної  педагогічної освіти імені Василя </w:t>
      </w:r>
      <w:r w:rsidR="00A6258C" w:rsidRPr="00F90F6D">
        <w:rPr>
          <w:rFonts w:ascii="Times New Roman" w:hAnsi="Times New Roman" w:cs="Times New Roman"/>
          <w:color w:val="1D1B11" w:themeColor="background2" w:themeShade="1A"/>
          <w:sz w:val="20"/>
          <w:szCs w:val="20"/>
        </w:rPr>
        <w:t>С</w:t>
      </w:r>
      <w:r w:rsidRPr="00F90F6D">
        <w:rPr>
          <w:rFonts w:ascii="Times New Roman" w:hAnsi="Times New Roman" w:cs="Times New Roman"/>
          <w:color w:val="1D1B11" w:themeColor="background2" w:themeShade="1A"/>
          <w:sz w:val="20"/>
          <w:szCs w:val="20"/>
        </w:rPr>
        <w:t>ухомлинського»</w:t>
      </w:r>
      <w:r w:rsidR="00A6258C" w:rsidRPr="00F90F6D">
        <w:rPr>
          <w:rFonts w:ascii="Times New Roman" w:hAnsi="Times New Roman" w:cs="Times New Roman"/>
          <w:color w:val="1D1B11" w:themeColor="background2" w:themeShade="1A"/>
          <w:sz w:val="20"/>
          <w:szCs w:val="20"/>
        </w:rPr>
        <w:t>.</w:t>
      </w:r>
    </w:p>
    <w:p w:rsidR="00E8460F" w:rsidRPr="00F90F6D" w:rsidRDefault="00E8460F" w:rsidP="00E8460F">
      <w:pPr>
        <w:pStyle w:val="a3"/>
        <w:jc w:val="both"/>
        <w:rPr>
          <w:rFonts w:ascii="Times New Roman" w:hAnsi="Times New Roman" w:cs="Times New Roman"/>
          <w:color w:val="1D1B11" w:themeColor="background2" w:themeShade="1A"/>
          <w:sz w:val="20"/>
          <w:szCs w:val="20"/>
        </w:rPr>
      </w:pPr>
      <w:proofErr w:type="spellStart"/>
      <w:r w:rsidRPr="00F90F6D">
        <w:rPr>
          <w:rFonts w:ascii="Times New Roman" w:hAnsi="Times New Roman" w:cs="Times New Roman"/>
          <w:color w:val="1D1B11" w:themeColor="background2" w:themeShade="1A"/>
          <w:sz w:val="20"/>
          <w:szCs w:val="20"/>
        </w:rPr>
        <w:t>Педоренко</w:t>
      </w:r>
      <w:proofErr w:type="spellEnd"/>
      <w:r w:rsidRPr="00F90F6D">
        <w:rPr>
          <w:rFonts w:ascii="Times New Roman" w:hAnsi="Times New Roman" w:cs="Times New Roman"/>
          <w:color w:val="1D1B11" w:themeColor="background2" w:themeShade="1A"/>
          <w:sz w:val="20"/>
          <w:szCs w:val="20"/>
        </w:rPr>
        <w:t xml:space="preserve"> Олена Василівна – заступник директора з навчально-виховної роботи Українського державного центру позашкільної освіти Міністерства освіти і науки України</w:t>
      </w:r>
      <w:r w:rsidR="00A6258C" w:rsidRPr="00F90F6D">
        <w:rPr>
          <w:rFonts w:ascii="Times New Roman" w:hAnsi="Times New Roman" w:cs="Times New Roman"/>
          <w:color w:val="1D1B11" w:themeColor="background2" w:themeShade="1A"/>
          <w:sz w:val="20"/>
          <w:szCs w:val="20"/>
        </w:rPr>
        <w:t>.</w:t>
      </w:r>
    </w:p>
    <w:p w:rsidR="00722127" w:rsidRPr="00F90F6D" w:rsidRDefault="00722127" w:rsidP="00E8460F">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 Суркова  Ганна Павлівна – директор комунального позашкільного навчального закладу «Кіровоградський обласний центр дитячої та юнацької творчості»</w:t>
      </w:r>
      <w:r w:rsidR="00A6258C" w:rsidRPr="00F90F6D">
        <w:rPr>
          <w:rFonts w:ascii="Times New Roman" w:hAnsi="Times New Roman" w:cs="Times New Roman"/>
          <w:color w:val="1D1B11" w:themeColor="background2" w:themeShade="1A"/>
          <w:sz w:val="20"/>
          <w:szCs w:val="20"/>
        </w:rPr>
        <w:t>.</w:t>
      </w:r>
    </w:p>
    <w:p w:rsidR="00722127" w:rsidRPr="00F90F6D" w:rsidRDefault="00722127" w:rsidP="00E8460F">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Шатна Лідія </w:t>
      </w:r>
      <w:proofErr w:type="spellStart"/>
      <w:r w:rsidRPr="00F90F6D">
        <w:rPr>
          <w:rFonts w:ascii="Times New Roman" w:hAnsi="Times New Roman" w:cs="Times New Roman"/>
          <w:color w:val="1D1B11" w:themeColor="background2" w:themeShade="1A"/>
          <w:sz w:val="20"/>
          <w:szCs w:val="20"/>
        </w:rPr>
        <w:t>Францівна</w:t>
      </w:r>
      <w:proofErr w:type="spellEnd"/>
      <w:r w:rsidRPr="00F90F6D">
        <w:rPr>
          <w:rFonts w:ascii="Times New Roman" w:hAnsi="Times New Roman" w:cs="Times New Roman"/>
          <w:color w:val="1D1B11" w:themeColor="background2" w:themeShade="1A"/>
          <w:sz w:val="20"/>
          <w:szCs w:val="20"/>
        </w:rPr>
        <w:t xml:space="preserve"> – начальник відділу дошкільної, загальної, середньої, позашкільної освіти та виховної роботи департаменту освіти і науки Кіровоградської обласної державної адміністрації.</w:t>
      </w:r>
    </w:p>
    <w:p w:rsidR="00722127" w:rsidRPr="00F90F6D" w:rsidRDefault="00722127" w:rsidP="00E8460F">
      <w:pPr>
        <w:pStyle w:val="a3"/>
        <w:jc w:val="both"/>
        <w:rPr>
          <w:rFonts w:ascii="Times New Roman" w:hAnsi="Times New Roman" w:cs="Times New Roman"/>
          <w:color w:val="1D1B11" w:themeColor="background2" w:themeShade="1A"/>
          <w:sz w:val="20"/>
          <w:szCs w:val="20"/>
        </w:rPr>
      </w:pPr>
    </w:p>
    <w:p w:rsidR="00722127" w:rsidRPr="00F90F6D" w:rsidRDefault="00722127" w:rsidP="00722127">
      <w:pPr>
        <w:pStyle w:val="a3"/>
        <w:jc w:val="right"/>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Додаток №</w:t>
      </w:r>
      <w:r w:rsidR="00FC1D9A" w:rsidRPr="00F90F6D">
        <w:rPr>
          <w:rFonts w:ascii="Times New Roman" w:hAnsi="Times New Roman" w:cs="Times New Roman"/>
          <w:color w:val="1D1B11" w:themeColor="background2" w:themeShade="1A"/>
          <w:sz w:val="20"/>
          <w:szCs w:val="20"/>
        </w:rPr>
        <w:t>3</w:t>
      </w:r>
    </w:p>
    <w:p w:rsidR="00722127" w:rsidRPr="00F90F6D" w:rsidRDefault="00722127" w:rsidP="007B23A9">
      <w:pPr>
        <w:pStyle w:val="a3"/>
        <w:jc w:val="center"/>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Склад журі</w:t>
      </w:r>
    </w:p>
    <w:p w:rsidR="00A6258C" w:rsidRPr="00F90F6D" w:rsidRDefault="00A6258C" w:rsidP="00A6258C">
      <w:pPr>
        <w:spacing w:after="0" w:line="240" w:lineRule="auto"/>
        <w:jc w:val="center"/>
        <w:rPr>
          <w:rFonts w:ascii="Times New Roman" w:hAnsi="Times New Roman"/>
          <w:color w:val="1D1B11" w:themeColor="background2" w:themeShade="1A"/>
          <w:sz w:val="20"/>
          <w:szCs w:val="20"/>
        </w:rPr>
      </w:pPr>
      <w:r w:rsidRPr="00F90F6D">
        <w:rPr>
          <w:rFonts w:ascii="Times New Roman" w:hAnsi="Times New Roman"/>
          <w:color w:val="1D1B11" w:themeColor="background2" w:themeShade="1A"/>
          <w:sz w:val="20"/>
          <w:szCs w:val="20"/>
        </w:rPr>
        <w:t>Всеукраїнського відкритого фестивалю дитячої та юнацької творчості присвяченого Дню Землі</w:t>
      </w:r>
    </w:p>
    <w:p w:rsidR="00E8460F" w:rsidRPr="00F90F6D" w:rsidRDefault="00A6258C" w:rsidP="0082168F">
      <w:pPr>
        <w:pStyle w:val="a3"/>
        <w:jc w:val="center"/>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н</w:t>
      </w:r>
      <w:r w:rsidR="007B23A9" w:rsidRPr="00F90F6D">
        <w:rPr>
          <w:rFonts w:ascii="Times New Roman" w:hAnsi="Times New Roman" w:cs="Times New Roman"/>
          <w:color w:val="1D1B11" w:themeColor="background2" w:themeShade="1A"/>
          <w:sz w:val="20"/>
          <w:szCs w:val="20"/>
        </w:rPr>
        <w:t>омінації «Вокальне мистецтво»</w:t>
      </w:r>
    </w:p>
    <w:p w:rsidR="00C30171" w:rsidRPr="00F90F6D" w:rsidRDefault="00C30171" w:rsidP="00CE1196">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Голова журі</w:t>
      </w:r>
      <w:r w:rsidR="00A6258C" w:rsidRPr="00F90F6D">
        <w:rPr>
          <w:rFonts w:ascii="Times New Roman" w:hAnsi="Times New Roman" w:cs="Times New Roman"/>
          <w:color w:val="1D1B11" w:themeColor="background2" w:themeShade="1A"/>
          <w:sz w:val="20"/>
          <w:szCs w:val="20"/>
        </w:rPr>
        <w:t>:</w:t>
      </w:r>
    </w:p>
    <w:p w:rsidR="007B23A9" w:rsidRPr="00F90F6D" w:rsidRDefault="00C30171" w:rsidP="00CE1196">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Бондаренко Наталія Валеріївна – художній керівник Кіровоградської обласної філармонії</w:t>
      </w:r>
      <w:r w:rsidR="00A6258C" w:rsidRPr="00F90F6D">
        <w:rPr>
          <w:rFonts w:ascii="Times New Roman" w:hAnsi="Times New Roman" w:cs="Times New Roman"/>
          <w:color w:val="1D1B11" w:themeColor="background2" w:themeShade="1A"/>
          <w:sz w:val="20"/>
          <w:szCs w:val="20"/>
        </w:rPr>
        <w:t>.</w:t>
      </w:r>
    </w:p>
    <w:p w:rsidR="00C30171" w:rsidRPr="00F90F6D" w:rsidRDefault="00C30171" w:rsidP="00CE1196">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Члени журі</w:t>
      </w:r>
      <w:r w:rsidR="00A6258C" w:rsidRPr="00F90F6D">
        <w:rPr>
          <w:rFonts w:ascii="Times New Roman" w:hAnsi="Times New Roman" w:cs="Times New Roman"/>
          <w:color w:val="1D1B11" w:themeColor="background2" w:themeShade="1A"/>
          <w:sz w:val="20"/>
          <w:szCs w:val="20"/>
        </w:rPr>
        <w:t>:</w:t>
      </w:r>
      <w:r w:rsidRPr="00F90F6D">
        <w:rPr>
          <w:rFonts w:ascii="Times New Roman" w:hAnsi="Times New Roman" w:cs="Times New Roman"/>
          <w:color w:val="1D1B11" w:themeColor="background2" w:themeShade="1A"/>
          <w:sz w:val="20"/>
          <w:szCs w:val="20"/>
        </w:rPr>
        <w:t xml:space="preserve"> </w:t>
      </w:r>
    </w:p>
    <w:p w:rsidR="00C30171" w:rsidRPr="00F90F6D" w:rsidRDefault="00C30171" w:rsidP="00CE1196">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Полонська Ірина Олександрівна –</w:t>
      </w:r>
      <w:r w:rsidR="00A6258C" w:rsidRPr="00F90F6D">
        <w:rPr>
          <w:rFonts w:ascii="Times New Roman" w:hAnsi="Times New Roman" w:cs="Times New Roman"/>
          <w:color w:val="1D1B11" w:themeColor="background2" w:themeShade="1A"/>
          <w:sz w:val="20"/>
          <w:szCs w:val="20"/>
        </w:rPr>
        <w:t xml:space="preserve"> заступник директора по роботі </w:t>
      </w:r>
      <w:r w:rsidRPr="00F90F6D">
        <w:rPr>
          <w:rFonts w:ascii="Times New Roman" w:hAnsi="Times New Roman" w:cs="Times New Roman"/>
          <w:color w:val="1D1B11" w:themeColor="background2" w:themeShade="1A"/>
          <w:sz w:val="20"/>
          <w:szCs w:val="20"/>
        </w:rPr>
        <w:t>з дітьми Кіровоградської обласної філармонії</w:t>
      </w:r>
      <w:r w:rsidR="00A6258C" w:rsidRPr="00F90F6D">
        <w:rPr>
          <w:rFonts w:ascii="Times New Roman" w:hAnsi="Times New Roman" w:cs="Times New Roman"/>
          <w:color w:val="1D1B11" w:themeColor="background2" w:themeShade="1A"/>
          <w:sz w:val="20"/>
          <w:szCs w:val="20"/>
        </w:rPr>
        <w:t>.</w:t>
      </w:r>
    </w:p>
    <w:p w:rsidR="00C30171" w:rsidRPr="00F90F6D" w:rsidRDefault="00B60883" w:rsidP="00CE1196">
      <w:pPr>
        <w:pStyle w:val="a3"/>
        <w:jc w:val="both"/>
        <w:rPr>
          <w:rFonts w:ascii="Times New Roman" w:hAnsi="Times New Roman" w:cs="Times New Roman"/>
          <w:color w:val="1D1B11" w:themeColor="background2" w:themeShade="1A"/>
          <w:sz w:val="20"/>
          <w:szCs w:val="20"/>
        </w:rPr>
      </w:pPr>
      <w:proofErr w:type="spellStart"/>
      <w:r w:rsidRPr="00F90F6D">
        <w:rPr>
          <w:rFonts w:ascii="Times New Roman" w:hAnsi="Times New Roman" w:cs="Times New Roman"/>
          <w:color w:val="1D1B11" w:themeColor="background2" w:themeShade="1A"/>
          <w:sz w:val="20"/>
          <w:szCs w:val="20"/>
        </w:rPr>
        <w:t>Соломєєва-Кадигроб</w:t>
      </w:r>
      <w:proofErr w:type="spellEnd"/>
      <w:r w:rsidRPr="00F90F6D">
        <w:rPr>
          <w:rFonts w:ascii="Times New Roman" w:hAnsi="Times New Roman" w:cs="Times New Roman"/>
          <w:color w:val="1D1B11" w:themeColor="background2" w:themeShade="1A"/>
          <w:sz w:val="20"/>
          <w:szCs w:val="20"/>
        </w:rPr>
        <w:t xml:space="preserve"> Катерина </w:t>
      </w:r>
      <w:r w:rsidR="00A6258C" w:rsidRPr="00F90F6D">
        <w:rPr>
          <w:rFonts w:ascii="Times New Roman" w:hAnsi="Times New Roman" w:cs="Times New Roman"/>
          <w:color w:val="1D1B11" w:themeColor="background2" w:themeShade="1A"/>
          <w:sz w:val="20"/>
          <w:szCs w:val="20"/>
        </w:rPr>
        <w:t>В’ячеславівна</w:t>
      </w:r>
      <w:r w:rsidR="00C30171" w:rsidRPr="00F90F6D">
        <w:rPr>
          <w:rFonts w:ascii="Times New Roman" w:hAnsi="Times New Roman" w:cs="Times New Roman"/>
          <w:color w:val="1D1B11" w:themeColor="background2" w:themeShade="1A"/>
          <w:sz w:val="20"/>
          <w:szCs w:val="20"/>
        </w:rPr>
        <w:t xml:space="preserve"> – лауреат міжнародних конкурсів авторської пісні, викладач вокалу та теоретичних дисциплін Кіровоградського музичного училища</w:t>
      </w:r>
      <w:r w:rsidR="003017B5" w:rsidRPr="00F90F6D">
        <w:rPr>
          <w:rFonts w:ascii="Times New Roman" w:hAnsi="Times New Roman" w:cs="Times New Roman"/>
          <w:color w:val="1D1B11" w:themeColor="background2" w:themeShade="1A"/>
          <w:sz w:val="20"/>
          <w:szCs w:val="20"/>
        </w:rPr>
        <w:t>.</w:t>
      </w:r>
    </w:p>
    <w:p w:rsidR="00C30171" w:rsidRPr="00F90F6D" w:rsidRDefault="00C30171" w:rsidP="00CE1196">
      <w:pPr>
        <w:pStyle w:val="a3"/>
        <w:jc w:val="both"/>
        <w:rPr>
          <w:rFonts w:ascii="Times New Roman" w:hAnsi="Times New Roman" w:cs="Times New Roman"/>
          <w:color w:val="1D1B11" w:themeColor="background2" w:themeShade="1A"/>
          <w:sz w:val="20"/>
          <w:szCs w:val="20"/>
        </w:rPr>
      </w:pPr>
    </w:p>
    <w:p w:rsidR="00C30171" w:rsidRPr="00F90F6D" w:rsidRDefault="00C30171" w:rsidP="0082168F">
      <w:pPr>
        <w:pStyle w:val="a3"/>
        <w:jc w:val="center"/>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Номінації «Громадська думка»:</w:t>
      </w:r>
    </w:p>
    <w:p w:rsidR="008F7492" w:rsidRPr="00F90F6D" w:rsidRDefault="008F7492" w:rsidP="00CE1196">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Голова журі</w:t>
      </w:r>
      <w:r w:rsidR="003017B5" w:rsidRPr="00F90F6D">
        <w:rPr>
          <w:rFonts w:ascii="Times New Roman" w:hAnsi="Times New Roman" w:cs="Times New Roman"/>
          <w:color w:val="1D1B11" w:themeColor="background2" w:themeShade="1A"/>
          <w:sz w:val="20"/>
          <w:szCs w:val="20"/>
        </w:rPr>
        <w:t>:</w:t>
      </w:r>
    </w:p>
    <w:p w:rsidR="00C30171" w:rsidRPr="00F90F6D" w:rsidRDefault="008F7492" w:rsidP="00CE1196">
      <w:pPr>
        <w:pStyle w:val="a3"/>
        <w:jc w:val="both"/>
        <w:rPr>
          <w:rFonts w:ascii="Times New Roman" w:hAnsi="Times New Roman" w:cs="Times New Roman"/>
          <w:color w:val="1D1B11" w:themeColor="background2" w:themeShade="1A"/>
          <w:sz w:val="20"/>
          <w:szCs w:val="20"/>
        </w:rPr>
      </w:pPr>
      <w:proofErr w:type="spellStart"/>
      <w:r w:rsidRPr="00F90F6D">
        <w:rPr>
          <w:rFonts w:ascii="Times New Roman" w:hAnsi="Times New Roman" w:cs="Times New Roman"/>
          <w:color w:val="1D1B11" w:themeColor="background2" w:themeShade="1A"/>
          <w:sz w:val="20"/>
          <w:szCs w:val="20"/>
        </w:rPr>
        <w:t>Рудаковська</w:t>
      </w:r>
      <w:proofErr w:type="spellEnd"/>
      <w:r w:rsidRPr="00F90F6D">
        <w:rPr>
          <w:rFonts w:ascii="Times New Roman" w:hAnsi="Times New Roman" w:cs="Times New Roman"/>
          <w:color w:val="1D1B11" w:themeColor="background2" w:themeShade="1A"/>
          <w:sz w:val="20"/>
          <w:szCs w:val="20"/>
        </w:rPr>
        <w:t xml:space="preserve"> С</w:t>
      </w:r>
      <w:r w:rsidR="00C30171" w:rsidRPr="00F90F6D">
        <w:rPr>
          <w:rFonts w:ascii="Times New Roman" w:hAnsi="Times New Roman" w:cs="Times New Roman"/>
          <w:color w:val="1D1B11" w:themeColor="background2" w:themeShade="1A"/>
          <w:sz w:val="20"/>
          <w:szCs w:val="20"/>
        </w:rPr>
        <w:t>вітлана Вікторівна – проректор Міжнародного університету, професор</w:t>
      </w:r>
      <w:r w:rsidR="003017B5" w:rsidRPr="00F90F6D">
        <w:rPr>
          <w:rFonts w:ascii="Times New Roman" w:hAnsi="Times New Roman" w:cs="Times New Roman"/>
          <w:color w:val="1D1B11" w:themeColor="background2" w:themeShade="1A"/>
          <w:sz w:val="20"/>
          <w:szCs w:val="20"/>
        </w:rPr>
        <w:t>.</w:t>
      </w:r>
    </w:p>
    <w:p w:rsidR="003017B5" w:rsidRPr="00F90F6D" w:rsidRDefault="003017B5" w:rsidP="00CE1196">
      <w:pPr>
        <w:pStyle w:val="a3"/>
        <w:jc w:val="both"/>
        <w:rPr>
          <w:rFonts w:ascii="Times New Roman" w:hAnsi="Times New Roman" w:cs="Times New Roman"/>
          <w:color w:val="1D1B11" w:themeColor="background2" w:themeShade="1A"/>
          <w:sz w:val="20"/>
          <w:szCs w:val="20"/>
        </w:rPr>
      </w:pPr>
    </w:p>
    <w:p w:rsidR="008F7492" w:rsidRPr="00F90F6D" w:rsidRDefault="008F7492" w:rsidP="00CE1196">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Члени журі </w:t>
      </w:r>
      <w:r w:rsidR="003017B5" w:rsidRPr="00F90F6D">
        <w:rPr>
          <w:rFonts w:ascii="Times New Roman" w:hAnsi="Times New Roman" w:cs="Times New Roman"/>
          <w:color w:val="1D1B11" w:themeColor="background2" w:themeShade="1A"/>
          <w:sz w:val="20"/>
          <w:szCs w:val="20"/>
        </w:rPr>
        <w:t>:</w:t>
      </w:r>
    </w:p>
    <w:p w:rsidR="008F7492" w:rsidRPr="00F90F6D" w:rsidRDefault="008F7492" w:rsidP="00CE1196">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Бондарчук Світлана Віталіївна – кандидат біологічних наук, доцент кафедри безпеки польоту Кіровоградської льотної академії національного авіаційного університету</w:t>
      </w:r>
      <w:r w:rsidR="003017B5" w:rsidRPr="00F90F6D">
        <w:rPr>
          <w:rFonts w:ascii="Times New Roman" w:hAnsi="Times New Roman" w:cs="Times New Roman"/>
          <w:color w:val="1D1B11" w:themeColor="background2" w:themeShade="1A"/>
          <w:sz w:val="20"/>
          <w:szCs w:val="20"/>
        </w:rPr>
        <w:t>.</w:t>
      </w:r>
    </w:p>
    <w:p w:rsidR="008F7492" w:rsidRPr="00F90F6D" w:rsidRDefault="008F7492" w:rsidP="00CE1196">
      <w:pPr>
        <w:pStyle w:val="a3"/>
        <w:jc w:val="both"/>
        <w:rPr>
          <w:rFonts w:ascii="Times New Roman" w:hAnsi="Times New Roman" w:cs="Times New Roman"/>
          <w:color w:val="1D1B11" w:themeColor="background2" w:themeShade="1A"/>
          <w:sz w:val="20"/>
          <w:szCs w:val="20"/>
        </w:rPr>
      </w:pPr>
      <w:proofErr w:type="spellStart"/>
      <w:r w:rsidRPr="00F90F6D">
        <w:rPr>
          <w:rFonts w:ascii="Times New Roman" w:hAnsi="Times New Roman" w:cs="Times New Roman"/>
          <w:color w:val="1D1B11" w:themeColor="background2" w:themeShade="1A"/>
          <w:sz w:val="20"/>
          <w:szCs w:val="20"/>
        </w:rPr>
        <w:t>Лещук</w:t>
      </w:r>
      <w:proofErr w:type="spellEnd"/>
      <w:r w:rsidRPr="00F90F6D">
        <w:rPr>
          <w:rFonts w:ascii="Times New Roman" w:hAnsi="Times New Roman" w:cs="Times New Roman"/>
          <w:color w:val="1D1B11" w:themeColor="background2" w:themeShade="1A"/>
          <w:sz w:val="20"/>
          <w:szCs w:val="20"/>
        </w:rPr>
        <w:t xml:space="preserve"> Наталія Олексіївна – директор Всеукраїнської організації «Рівний-рівному»</w:t>
      </w:r>
      <w:r w:rsidR="003017B5" w:rsidRPr="00F90F6D">
        <w:rPr>
          <w:rFonts w:ascii="Times New Roman" w:hAnsi="Times New Roman" w:cs="Times New Roman"/>
          <w:color w:val="1D1B11" w:themeColor="background2" w:themeShade="1A"/>
          <w:sz w:val="20"/>
          <w:szCs w:val="20"/>
        </w:rPr>
        <w:t>.</w:t>
      </w:r>
    </w:p>
    <w:p w:rsidR="008F7492" w:rsidRPr="00F90F6D" w:rsidRDefault="008F7492" w:rsidP="00CE1196">
      <w:pPr>
        <w:pStyle w:val="a3"/>
        <w:jc w:val="both"/>
        <w:rPr>
          <w:rFonts w:ascii="Times New Roman" w:hAnsi="Times New Roman" w:cs="Times New Roman"/>
          <w:color w:val="1D1B11" w:themeColor="background2" w:themeShade="1A"/>
          <w:sz w:val="20"/>
          <w:szCs w:val="20"/>
        </w:rPr>
      </w:pPr>
      <w:proofErr w:type="spellStart"/>
      <w:r w:rsidRPr="00F90F6D">
        <w:rPr>
          <w:rFonts w:ascii="Times New Roman" w:hAnsi="Times New Roman" w:cs="Times New Roman"/>
          <w:color w:val="1D1B11" w:themeColor="background2" w:themeShade="1A"/>
          <w:sz w:val="20"/>
          <w:szCs w:val="20"/>
        </w:rPr>
        <w:t>Саченко</w:t>
      </w:r>
      <w:proofErr w:type="spellEnd"/>
      <w:r w:rsidRPr="00F90F6D">
        <w:rPr>
          <w:rFonts w:ascii="Times New Roman" w:hAnsi="Times New Roman" w:cs="Times New Roman"/>
          <w:color w:val="1D1B11" w:themeColor="background2" w:themeShade="1A"/>
          <w:sz w:val="20"/>
          <w:szCs w:val="20"/>
        </w:rPr>
        <w:t xml:space="preserve"> Юлія Юріївна – головний координатор проектної діяльності міжнародної громадської організації «А-21»</w:t>
      </w:r>
      <w:r w:rsidR="003017B5" w:rsidRPr="00F90F6D">
        <w:rPr>
          <w:rFonts w:ascii="Times New Roman" w:hAnsi="Times New Roman" w:cs="Times New Roman"/>
          <w:color w:val="1D1B11" w:themeColor="background2" w:themeShade="1A"/>
          <w:sz w:val="20"/>
          <w:szCs w:val="20"/>
        </w:rPr>
        <w:t>.</w:t>
      </w:r>
    </w:p>
    <w:p w:rsidR="0082168F" w:rsidRPr="00F90F6D" w:rsidRDefault="0082168F" w:rsidP="00CE1196">
      <w:pPr>
        <w:pStyle w:val="a3"/>
        <w:jc w:val="both"/>
        <w:rPr>
          <w:rFonts w:ascii="Times New Roman" w:hAnsi="Times New Roman" w:cs="Times New Roman"/>
          <w:color w:val="1D1B11" w:themeColor="background2" w:themeShade="1A"/>
          <w:sz w:val="20"/>
          <w:szCs w:val="20"/>
        </w:rPr>
      </w:pPr>
    </w:p>
    <w:p w:rsidR="0082168F" w:rsidRPr="00F90F6D" w:rsidRDefault="0082168F" w:rsidP="0082168F">
      <w:pPr>
        <w:pStyle w:val="a3"/>
        <w:jc w:val="center"/>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Номінації «Образотворче мистецтво»</w:t>
      </w:r>
    </w:p>
    <w:p w:rsidR="0082168F" w:rsidRPr="00F90F6D" w:rsidRDefault="0082168F" w:rsidP="0082168F">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Голова журі:</w:t>
      </w:r>
    </w:p>
    <w:p w:rsidR="0082168F" w:rsidRPr="00F90F6D" w:rsidRDefault="0082168F" w:rsidP="0082168F">
      <w:pPr>
        <w:pStyle w:val="a3"/>
        <w:jc w:val="both"/>
        <w:rPr>
          <w:rFonts w:ascii="Times New Roman" w:hAnsi="Times New Roman" w:cs="Times New Roman"/>
          <w:color w:val="1D1B11" w:themeColor="background2" w:themeShade="1A"/>
          <w:sz w:val="20"/>
          <w:szCs w:val="20"/>
        </w:rPr>
      </w:pPr>
      <w:proofErr w:type="spellStart"/>
      <w:r w:rsidRPr="00F90F6D">
        <w:rPr>
          <w:rFonts w:ascii="Times New Roman" w:hAnsi="Times New Roman" w:cs="Times New Roman"/>
          <w:color w:val="1D1B11" w:themeColor="background2" w:themeShade="1A"/>
          <w:sz w:val="20"/>
          <w:szCs w:val="20"/>
        </w:rPr>
        <w:t>Стрітьєвич</w:t>
      </w:r>
      <w:proofErr w:type="spellEnd"/>
      <w:r w:rsidRPr="00F90F6D">
        <w:rPr>
          <w:rFonts w:ascii="Times New Roman" w:hAnsi="Times New Roman" w:cs="Times New Roman"/>
          <w:color w:val="1D1B11" w:themeColor="background2" w:themeShade="1A"/>
          <w:sz w:val="20"/>
          <w:szCs w:val="20"/>
        </w:rPr>
        <w:t xml:space="preserve"> Тетяна Миколаївна – завідувач кафедри образотворчого мистецтва та дизайну Кіровоградського державного педагогічного університету імені Володимира Винниченка, доцент, кандидат педагогічних наук, член Спілки дизайнерів України.</w:t>
      </w:r>
    </w:p>
    <w:p w:rsidR="003017B5" w:rsidRPr="00F90F6D" w:rsidRDefault="003017B5" w:rsidP="0082168F">
      <w:pPr>
        <w:pStyle w:val="a3"/>
        <w:jc w:val="both"/>
        <w:rPr>
          <w:rFonts w:ascii="Times New Roman" w:hAnsi="Times New Roman" w:cs="Times New Roman"/>
          <w:color w:val="1D1B11" w:themeColor="background2" w:themeShade="1A"/>
          <w:sz w:val="20"/>
          <w:szCs w:val="20"/>
        </w:rPr>
      </w:pPr>
    </w:p>
    <w:p w:rsidR="0082168F" w:rsidRPr="00F90F6D" w:rsidRDefault="0082168F" w:rsidP="0082168F">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Члени журі :</w:t>
      </w:r>
    </w:p>
    <w:p w:rsidR="0082168F" w:rsidRPr="00F90F6D" w:rsidRDefault="0082168F" w:rsidP="0082168F">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Бабенко Леонід Вікторович – професор кафедри образотворчого мистецтва та дизайну Кіровоградського державного педагогічного університету імені Володимира Винниченка, кандидат педагогічних наук</w:t>
      </w:r>
      <w:r w:rsidR="003017B5" w:rsidRPr="00F90F6D">
        <w:rPr>
          <w:rFonts w:ascii="Times New Roman" w:hAnsi="Times New Roman" w:cs="Times New Roman"/>
          <w:color w:val="1D1B11" w:themeColor="background2" w:themeShade="1A"/>
          <w:sz w:val="20"/>
          <w:szCs w:val="20"/>
        </w:rPr>
        <w:t>.</w:t>
      </w:r>
    </w:p>
    <w:p w:rsidR="0082168F" w:rsidRPr="00F90F6D" w:rsidRDefault="0082168F" w:rsidP="0082168F">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Надєждін Андрій Михайлович – член Спілки художників України, науковий співробітник музею В.О.</w:t>
      </w:r>
      <w:proofErr w:type="spellStart"/>
      <w:r w:rsidRPr="00F90F6D">
        <w:rPr>
          <w:rFonts w:ascii="Times New Roman" w:hAnsi="Times New Roman" w:cs="Times New Roman"/>
          <w:color w:val="1D1B11" w:themeColor="background2" w:themeShade="1A"/>
          <w:sz w:val="20"/>
          <w:szCs w:val="20"/>
        </w:rPr>
        <w:t>Осьмьоркіна</w:t>
      </w:r>
      <w:proofErr w:type="spellEnd"/>
      <w:r w:rsidR="003017B5" w:rsidRPr="00F90F6D">
        <w:rPr>
          <w:rFonts w:ascii="Times New Roman" w:hAnsi="Times New Roman" w:cs="Times New Roman"/>
          <w:color w:val="1D1B11" w:themeColor="background2" w:themeShade="1A"/>
          <w:sz w:val="20"/>
          <w:szCs w:val="20"/>
        </w:rPr>
        <w:t>.</w:t>
      </w:r>
    </w:p>
    <w:p w:rsidR="00CE1196" w:rsidRPr="00F90F6D" w:rsidRDefault="00CE1196" w:rsidP="00CE1196">
      <w:pPr>
        <w:pStyle w:val="a3"/>
        <w:jc w:val="both"/>
        <w:rPr>
          <w:rFonts w:ascii="Times New Roman" w:hAnsi="Times New Roman" w:cs="Times New Roman"/>
          <w:color w:val="1D1B11" w:themeColor="background2" w:themeShade="1A"/>
          <w:sz w:val="20"/>
          <w:szCs w:val="20"/>
        </w:rPr>
      </w:pPr>
    </w:p>
    <w:p w:rsidR="00387658" w:rsidRPr="00F90F6D" w:rsidRDefault="00387658" w:rsidP="00387658">
      <w:pPr>
        <w:pStyle w:val="a3"/>
        <w:jc w:val="center"/>
        <w:rPr>
          <w:rFonts w:ascii="Times New Roman" w:eastAsia="Times New Roman" w:hAnsi="Times New Roman" w:cs="Times New Roman"/>
          <w:b/>
          <w:color w:val="1D1B11" w:themeColor="background2" w:themeShade="1A"/>
          <w:sz w:val="20"/>
          <w:szCs w:val="20"/>
        </w:rPr>
      </w:pPr>
      <w:r w:rsidRPr="00F90F6D">
        <w:rPr>
          <w:rFonts w:ascii="Times New Roman" w:eastAsia="Times New Roman" w:hAnsi="Times New Roman" w:cs="Times New Roman"/>
          <w:b/>
          <w:color w:val="1D1B11" w:themeColor="background2" w:themeShade="1A"/>
          <w:sz w:val="20"/>
          <w:szCs w:val="20"/>
        </w:rPr>
        <w:t>ПРОГРАМА</w:t>
      </w:r>
    </w:p>
    <w:p w:rsidR="00387658" w:rsidRPr="00F90F6D" w:rsidRDefault="00387658" w:rsidP="00387658">
      <w:pPr>
        <w:pStyle w:val="a3"/>
        <w:jc w:val="center"/>
        <w:rPr>
          <w:rFonts w:ascii="Times New Roman" w:eastAsia="Times New Roman" w:hAnsi="Times New Roman" w:cs="Times New Roman"/>
          <w:b/>
          <w:color w:val="1D1B11" w:themeColor="background2" w:themeShade="1A"/>
          <w:sz w:val="20"/>
          <w:szCs w:val="20"/>
        </w:rPr>
      </w:pPr>
      <w:proofErr w:type="gramStart"/>
      <w:r w:rsidRPr="00F90F6D">
        <w:rPr>
          <w:rFonts w:ascii="Times New Roman" w:eastAsia="Times New Roman" w:hAnsi="Times New Roman" w:cs="Times New Roman"/>
          <w:b/>
          <w:color w:val="1D1B11" w:themeColor="background2" w:themeShade="1A"/>
          <w:sz w:val="20"/>
          <w:szCs w:val="20"/>
          <w:lang w:val="ru-RU"/>
        </w:rPr>
        <w:t>X</w:t>
      </w:r>
      <w:proofErr w:type="gramEnd"/>
      <w:r w:rsidRPr="00F90F6D">
        <w:rPr>
          <w:rFonts w:ascii="Times New Roman" w:eastAsia="Times New Roman" w:hAnsi="Times New Roman" w:cs="Times New Roman"/>
          <w:b/>
          <w:color w:val="1D1B11" w:themeColor="background2" w:themeShade="1A"/>
          <w:sz w:val="20"/>
          <w:szCs w:val="20"/>
        </w:rPr>
        <w:t>Х</w:t>
      </w:r>
      <w:r w:rsidRPr="00F90F6D">
        <w:rPr>
          <w:rFonts w:ascii="Times New Roman" w:eastAsia="Times New Roman" w:hAnsi="Times New Roman" w:cs="Times New Roman"/>
          <w:b/>
          <w:bCs/>
          <w:color w:val="1D1B11" w:themeColor="background2" w:themeShade="1A"/>
          <w:sz w:val="20"/>
          <w:szCs w:val="20"/>
        </w:rPr>
        <w:t xml:space="preserve"> Всеукраїнського фестивалю дитячої та </w:t>
      </w:r>
      <w:r w:rsidRPr="00F90F6D">
        <w:rPr>
          <w:rFonts w:ascii="Times New Roman" w:eastAsia="Times New Roman" w:hAnsi="Times New Roman" w:cs="Times New Roman"/>
          <w:b/>
          <w:color w:val="1D1B11" w:themeColor="background2" w:themeShade="1A"/>
          <w:sz w:val="20"/>
          <w:szCs w:val="20"/>
        </w:rPr>
        <w:t>юнацької творчості,</w:t>
      </w:r>
    </w:p>
    <w:p w:rsidR="00387658" w:rsidRPr="00F90F6D" w:rsidRDefault="00387658" w:rsidP="00387658">
      <w:pPr>
        <w:pStyle w:val="a3"/>
        <w:jc w:val="center"/>
        <w:rPr>
          <w:rFonts w:ascii="Times New Roman" w:eastAsia="Times New Roman" w:hAnsi="Times New Roman" w:cs="Times New Roman"/>
          <w:b/>
          <w:bCs/>
          <w:color w:val="1D1B11" w:themeColor="background2" w:themeShade="1A"/>
          <w:sz w:val="20"/>
          <w:szCs w:val="20"/>
        </w:rPr>
      </w:pPr>
      <w:r w:rsidRPr="00F90F6D">
        <w:rPr>
          <w:rFonts w:ascii="Times New Roman" w:eastAsia="Times New Roman" w:hAnsi="Times New Roman" w:cs="Times New Roman"/>
          <w:b/>
          <w:bCs/>
          <w:color w:val="1D1B11" w:themeColor="background2" w:themeShade="1A"/>
          <w:sz w:val="20"/>
          <w:szCs w:val="20"/>
        </w:rPr>
        <w:t>присвяченого Всесвітньому Дню Землі</w:t>
      </w:r>
      <w:r w:rsidRPr="00F90F6D">
        <w:rPr>
          <w:rFonts w:ascii="Times New Roman" w:hAnsi="Times New Roman" w:cs="Times New Roman"/>
          <w:b/>
          <w:bCs/>
          <w:color w:val="1D1B11" w:themeColor="background2" w:themeShade="1A"/>
          <w:sz w:val="20"/>
          <w:szCs w:val="20"/>
        </w:rPr>
        <w:t xml:space="preserve"> </w:t>
      </w:r>
      <w:r w:rsidRPr="00F90F6D">
        <w:rPr>
          <w:rFonts w:ascii="Times New Roman" w:eastAsia="Times New Roman" w:hAnsi="Times New Roman" w:cs="Times New Roman"/>
          <w:b/>
          <w:bCs/>
          <w:color w:val="1D1B11" w:themeColor="background2" w:themeShade="1A"/>
          <w:sz w:val="20"/>
          <w:szCs w:val="20"/>
        </w:rPr>
        <w:t>22 – 24 квітня 2015 року</w:t>
      </w:r>
    </w:p>
    <w:p w:rsidR="00387658" w:rsidRPr="00F90F6D" w:rsidRDefault="00387658" w:rsidP="00387658">
      <w:pPr>
        <w:pStyle w:val="a3"/>
        <w:jc w:val="both"/>
        <w:rPr>
          <w:rFonts w:ascii="Times New Roman" w:eastAsia="Times New Roman" w:hAnsi="Times New Roman" w:cs="Times New Roman"/>
          <w:b/>
          <w:bCs/>
          <w:color w:val="1D1B11" w:themeColor="background2" w:themeShade="1A"/>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491"/>
        <w:gridCol w:w="28"/>
      </w:tblGrid>
      <w:tr w:rsidR="00387658" w:rsidRPr="00F90F6D" w:rsidTr="002779AA">
        <w:trPr>
          <w:gridAfter w:val="1"/>
          <w:wAfter w:w="28" w:type="dxa"/>
          <w:trHeight w:val="456"/>
          <w:jc w:val="center"/>
        </w:trPr>
        <w:tc>
          <w:tcPr>
            <w:tcW w:w="9726" w:type="dxa"/>
            <w:gridSpan w:val="2"/>
            <w:shd w:val="clear" w:color="auto" w:fill="auto"/>
          </w:tcPr>
          <w:p w:rsidR="00387658" w:rsidRPr="00F90F6D" w:rsidRDefault="00387658" w:rsidP="00387658">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b/>
                <w:bCs/>
                <w:color w:val="1D1B11" w:themeColor="background2" w:themeShade="1A"/>
                <w:sz w:val="20"/>
                <w:szCs w:val="20"/>
                <w:u w:val="single"/>
              </w:rPr>
              <w:t>22квітня 2015 року</w:t>
            </w:r>
          </w:p>
        </w:tc>
      </w:tr>
      <w:tr w:rsidR="00387658" w:rsidRPr="00F90F6D" w:rsidTr="002779AA">
        <w:trPr>
          <w:gridAfter w:val="1"/>
          <w:wAfter w:w="28" w:type="dxa"/>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
                <w:bCs/>
                <w:color w:val="1D1B11" w:themeColor="background2" w:themeShade="1A"/>
                <w:sz w:val="20"/>
                <w:szCs w:val="20"/>
                <w:u w:val="single"/>
              </w:rPr>
            </w:pPr>
            <w:r w:rsidRPr="00F90F6D">
              <w:rPr>
                <w:rFonts w:ascii="Times New Roman" w:eastAsia="Times New Roman" w:hAnsi="Times New Roman" w:cs="Times New Roman"/>
                <w:color w:val="1D1B11" w:themeColor="background2" w:themeShade="1A"/>
                <w:sz w:val="20"/>
                <w:szCs w:val="20"/>
              </w:rPr>
              <w:t>8.00-11.00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
                <w:bCs/>
                <w:color w:val="1D1B11" w:themeColor="background2" w:themeShade="1A"/>
                <w:sz w:val="20"/>
                <w:szCs w:val="20"/>
                <w:u w:val="single"/>
              </w:rPr>
            </w:pPr>
            <w:r w:rsidRPr="00F90F6D">
              <w:rPr>
                <w:rFonts w:ascii="Times New Roman" w:eastAsia="Times New Roman" w:hAnsi="Times New Roman" w:cs="Times New Roman"/>
                <w:color w:val="1D1B11" w:themeColor="background2" w:themeShade="1A"/>
                <w:sz w:val="20"/>
                <w:szCs w:val="20"/>
              </w:rPr>
              <w:t>Заїзд.  Розміщення делегацій.</w:t>
            </w:r>
          </w:p>
        </w:tc>
      </w:tr>
      <w:tr w:rsidR="00387658" w:rsidRPr="00F90F6D" w:rsidTr="002779AA">
        <w:trPr>
          <w:gridAfter w:val="1"/>
          <w:wAfter w:w="28" w:type="dxa"/>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
                <w:bCs/>
                <w:color w:val="1D1B11" w:themeColor="background2" w:themeShade="1A"/>
                <w:sz w:val="20"/>
                <w:szCs w:val="20"/>
                <w:u w:val="single"/>
              </w:rPr>
            </w:pPr>
            <w:r w:rsidRPr="00F90F6D">
              <w:rPr>
                <w:rFonts w:ascii="Times New Roman" w:eastAsia="Times New Roman" w:hAnsi="Times New Roman" w:cs="Times New Roman"/>
                <w:color w:val="1D1B11" w:themeColor="background2" w:themeShade="1A"/>
                <w:sz w:val="20"/>
                <w:szCs w:val="20"/>
              </w:rPr>
              <w:t>11.00-13.00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
                <w:bCs/>
                <w:color w:val="1D1B11" w:themeColor="background2" w:themeShade="1A"/>
                <w:sz w:val="20"/>
                <w:szCs w:val="20"/>
                <w:u w:val="single"/>
              </w:rPr>
            </w:pPr>
            <w:r w:rsidRPr="00F90F6D">
              <w:rPr>
                <w:rFonts w:ascii="Times New Roman" w:eastAsia="Times New Roman" w:hAnsi="Times New Roman" w:cs="Times New Roman"/>
                <w:color w:val="1D1B11" w:themeColor="background2" w:themeShade="1A"/>
                <w:sz w:val="20"/>
                <w:szCs w:val="20"/>
              </w:rPr>
              <w:t>Тренінг комунікації. Організаційне засідання.</w:t>
            </w:r>
          </w:p>
        </w:tc>
      </w:tr>
      <w:tr w:rsidR="00387658" w:rsidRPr="00F90F6D" w:rsidTr="002779AA">
        <w:trPr>
          <w:gridAfter w:val="1"/>
          <w:wAfter w:w="28" w:type="dxa"/>
          <w:trHeight w:val="179"/>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
                <w:bCs/>
                <w:color w:val="1D1B11" w:themeColor="background2" w:themeShade="1A"/>
                <w:sz w:val="20"/>
                <w:szCs w:val="20"/>
                <w:u w:val="single"/>
              </w:rPr>
            </w:pPr>
            <w:r w:rsidRPr="00F90F6D">
              <w:rPr>
                <w:rFonts w:ascii="Times New Roman" w:eastAsia="Times New Roman" w:hAnsi="Times New Roman" w:cs="Times New Roman"/>
                <w:color w:val="1D1B11" w:themeColor="background2" w:themeShade="1A"/>
                <w:sz w:val="20"/>
                <w:szCs w:val="20"/>
              </w:rPr>
              <w:t>13.00-14.00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
                <w:bCs/>
                <w:color w:val="1D1B11" w:themeColor="background2" w:themeShade="1A"/>
                <w:sz w:val="20"/>
                <w:szCs w:val="20"/>
                <w:u w:val="single"/>
              </w:rPr>
            </w:pPr>
            <w:r w:rsidRPr="00F90F6D">
              <w:rPr>
                <w:rFonts w:ascii="Times New Roman" w:eastAsia="Times New Roman" w:hAnsi="Times New Roman" w:cs="Times New Roman"/>
                <w:color w:val="1D1B11" w:themeColor="background2" w:themeShade="1A"/>
                <w:sz w:val="20"/>
                <w:szCs w:val="20"/>
              </w:rPr>
              <w:t>Обід.</w:t>
            </w:r>
          </w:p>
        </w:tc>
      </w:tr>
      <w:tr w:rsidR="00387658" w:rsidRPr="00F90F6D" w:rsidTr="002779AA">
        <w:trPr>
          <w:gridAfter w:val="1"/>
          <w:wAfter w:w="28" w:type="dxa"/>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14.00 – 16.00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 xml:space="preserve">Творча майстерня “Я у </w:t>
            </w:r>
            <w:proofErr w:type="spellStart"/>
            <w:r w:rsidRPr="00F90F6D">
              <w:rPr>
                <w:rFonts w:ascii="Times New Roman" w:eastAsia="Times New Roman" w:hAnsi="Times New Roman" w:cs="Times New Roman"/>
                <w:bCs/>
                <w:color w:val="1D1B11" w:themeColor="background2" w:themeShade="1A"/>
                <w:sz w:val="20"/>
                <w:szCs w:val="20"/>
              </w:rPr>
              <w:t>Всесвіті”</w:t>
            </w:r>
            <w:proofErr w:type="spellEnd"/>
            <w:r w:rsidRPr="00F90F6D">
              <w:rPr>
                <w:rFonts w:ascii="Times New Roman" w:eastAsia="Times New Roman" w:hAnsi="Times New Roman" w:cs="Times New Roman"/>
                <w:bCs/>
                <w:color w:val="1D1B11" w:themeColor="background2" w:themeShade="1A"/>
                <w:sz w:val="20"/>
                <w:szCs w:val="20"/>
              </w:rPr>
              <w:t>.</w:t>
            </w:r>
          </w:p>
        </w:tc>
      </w:tr>
      <w:tr w:rsidR="00387658" w:rsidRPr="00F90F6D" w:rsidTr="002779AA">
        <w:trPr>
          <w:gridAfter w:val="1"/>
          <w:wAfter w:w="28" w:type="dxa"/>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17.00 – 18.30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Шоу – відкриття фестивалю.</w:t>
            </w:r>
          </w:p>
        </w:tc>
      </w:tr>
      <w:tr w:rsidR="00387658" w:rsidRPr="00F90F6D" w:rsidTr="002779AA">
        <w:trPr>
          <w:gridAfter w:val="1"/>
          <w:wAfter w:w="28" w:type="dxa"/>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19.00 – 20.00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Вечеря.</w:t>
            </w:r>
          </w:p>
        </w:tc>
      </w:tr>
      <w:tr w:rsidR="00387658" w:rsidRPr="00F90F6D" w:rsidTr="002779AA">
        <w:trPr>
          <w:gridAfter w:val="1"/>
          <w:wAfter w:w="28" w:type="dxa"/>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20.00 – 21.00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Робота в номінаціях</w:t>
            </w:r>
          </w:p>
        </w:tc>
      </w:tr>
      <w:tr w:rsidR="00387658" w:rsidRPr="00F90F6D" w:rsidTr="002779AA">
        <w:trPr>
          <w:trHeight w:val="497"/>
          <w:jc w:val="center"/>
        </w:trPr>
        <w:tc>
          <w:tcPr>
            <w:tcW w:w="9754" w:type="dxa"/>
            <w:gridSpan w:val="3"/>
            <w:shd w:val="clear" w:color="auto" w:fill="auto"/>
          </w:tcPr>
          <w:p w:rsidR="00387658" w:rsidRPr="00F90F6D" w:rsidRDefault="00387658" w:rsidP="00387658">
            <w:pPr>
              <w:pStyle w:val="a3"/>
              <w:jc w:val="both"/>
              <w:rPr>
                <w:rFonts w:ascii="Times New Roman" w:eastAsia="Times New Roman" w:hAnsi="Times New Roman" w:cs="Times New Roman"/>
                <w:b/>
                <w:bCs/>
                <w:color w:val="1D1B11" w:themeColor="background2" w:themeShade="1A"/>
                <w:sz w:val="20"/>
                <w:szCs w:val="20"/>
                <w:u w:val="single"/>
              </w:rPr>
            </w:pPr>
            <w:r w:rsidRPr="00F90F6D">
              <w:rPr>
                <w:rFonts w:ascii="Times New Roman" w:eastAsia="Times New Roman" w:hAnsi="Times New Roman" w:cs="Times New Roman"/>
                <w:b/>
                <w:bCs/>
                <w:color w:val="1D1B11" w:themeColor="background2" w:themeShade="1A"/>
                <w:sz w:val="20"/>
                <w:szCs w:val="20"/>
                <w:u w:val="single"/>
                <w:lang w:val="ru-RU"/>
              </w:rPr>
              <w:t xml:space="preserve">23 </w:t>
            </w:r>
            <w:proofErr w:type="spellStart"/>
            <w:r w:rsidRPr="00F90F6D">
              <w:rPr>
                <w:rFonts w:ascii="Times New Roman" w:eastAsia="Times New Roman" w:hAnsi="Times New Roman" w:cs="Times New Roman"/>
                <w:b/>
                <w:bCs/>
                <w:color w:val="1D1B11" w:themeColor="background2" w:themeShade="1A"/>
                <w:sz w:val="20"/>
                <w:szCs w:val="20"/>
                <w:u w:val="single"/>
                <w:lang w:val="ru-RU"/>
              </w:rPr>
              <w:t>квітня</w:t>
            </w:r>
            <w:proofErr w:type="spellEnd"/>
            <w:r w:rsidRPr="00F90F6D">
              <w:rPr>
                <w:rFonts w:ascii="Times New Roman" w:eastAsia="Times New Roman" w:hAnsi="Times New Roman" w:cs="Times New Roman"/>
                <w:b/>
                <w:bCs/>
                <w:color w:val="1D1B11" w:themeColor="background2" w:themeShade="1A"/>
                <w:sz w:val="20"/>
                <w:szCs w:val="20"/>
                <w:u w:val="single"/>
              </w:rPr>
              <w:t xml:space="preserve"> 2015 року</w:t>
            </w:r>
          </w:p>
        </w:tc>
      </w:tr>
      <w:tr w:rsidR="00387658" w:rsidRPr="00F90F6D" w:rsidTr="002779AA">
        <w:trPr>
          <w:gridAfter w:val="1"/>
          <w:wAfter w:w="28" w:type="dxa"/>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8.00 – 9.00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Сніданок.</w:t>
            </w:r>
          </w:p>
        </w:tc>
      </w:tr>
      <w:tr w:rsidR="00387658" w:rsidRPr="00F90F6D" w:rsidTr="002779AA">
        <w:trPr>
          <w:gridAfter w:val="1"/>
          <w:wAfter w:w="28" w:type="dxa"/>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9.00 – 13.00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Конкурсні програми в номінаціях.</w:t>
            </w:r>
          </w:p>
        </w:tc>
      </w:tr>
      <w:tr w:rsidR="00387658" w:rsidRPr="00F90F6D" w:rsidTr="002779AA">
        <w:trPr>
          <w:gridAfter w:val="1"/>
          <w:wAfter w:w="28" w:type="dxa"/>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13.00 – 14.00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Обід.</w:t>
            </w:r>
          </w:p>
        </w:tc>
      </w:tr>
      <w:tr w:rsidR="00387658" w:rsidRPr="00F90F6D" w:rsidTr="002779AA">
        <w:trPr>
          <w:gridAfter w:val="1"/>
          <w:wAfter w:w="28" w:type="dxa"/>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14.00 – 17.00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Конкурсні програми в номінаціях.</w:t>
            </w:r>
          </w:p>
        </w:tc>
      </w:tr>
      <w:tr w:rsidR="00387658" w:rsidRPr="00F90F6D" w:rsidTr="002779AA">
        <w:trPr>
          <w:gridAfter w:val="1"/>
          <w:wAfter w:w="28" w:type="dxa"/>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17.00 – 18.00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Вечеря.</w:t>
            </w:r>
          </w:p>
        </w:tc>
      </w:tr>
      <w:tr w:rsidR="00387658" w:rsidRPr="00F90F6D" w:rsidTr="002779AA">
        <w:trPr>
          <w:gridAfter w:val="1"/>
          <w:wAfter w:w="28" w:type="dxa"/>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19.00 – 21.00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 xml:space="preserve">Фестивальний калейдоскоп: </w:t>
            </w:r>
            <w:proofErr w:type="spellStart"/>
            <w:r w:rsidRPr="00F90F6D">
              <w:rPr>
                <w:rFonts w:ascii="Times New Roman" w:eastAsia="Times New Roman" w:hAnsi="Times New Roman" w:cs="Times New Roman"/>
                <w:bCs/>
                <w:color w:val="1D1B11" w:themeColor="background2" w:themeShade="1A"/>
                <w:sz w:val="20"/>
                <w:szCs w:val="20"/>
              </w:rPr>
              <w:t>дискотечно</w:t>
            </w:r>
            <w:proofErr w:type="spellEnd"/>
            <w:r w:rsidRPr="00F90F6D">
              <w:rPr>
                <w:rFonts w:ascii="Times New Roman" w:eastAsia="Times New Roman" w:hAnsi="Times New Roman" w:cs="Times New Roman"/>
                <w:bCs/>
                <w:color w:val="1D1B11" w:themeColor="background2" w:themeShade="1A"/>
                <w:sz w:val="20"/>
                <w:szCs w:val="20"/>
              </w:rPr>
              <w:t xml:space="preserve"> - розважальна</w:t>
            </w:r>
          </w:p>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програма.</w:t>
            </w:r>
          </w:p>
        </w:tc>
      </w:tr>
      <w:tr w:rsidR="00387658" w:rsidRPr="00F90F6D" w:rsidTr="002779AA">
        <w:trPr>
          <w:gridAfter w:val="1"/>
          <w:wAfter w:w="28" w:type="dxa"/>
          <w:jc w:val="center"/>
        </w:trPr>
        <w:tc>
          <w:tcPr>
            <w:tcW w:w="9726" w:type="dxa"/>
            <w:gridSpan w:val="2"/>
            <w:shd w:val="clear" w:color="auto" w:fill="auto"/>
          </w:tcPr>
          <w:p w:rsidR="00387658" w:rsidRPr="00F90F6D" w:rsidRDefault="00387658" w:rsidP="00387658">
            <w:pPr>
              <w:pStyle w:val="a3"/>
              <w:jc w:val="both"/>
              <w:rPr>
                <w:rFonts w:ascii="Times New Roman" w:eastAsia="Times New Roman" w:hAnsi="Times New Roman" w:cs="Times New Roman"/>
                <w:b/>
                <w:bCs/>
                <w:color w:val="1D1B11" w:themeColor="background2" w:themeShade="1A"/>
                <w:sz w:val="20"/>
                <w:szCs w:val="20"/>
                <w:u w:val="single"/>
              </w:rPr>
            </w:pPr>
            <w:r w:rsidRPr="00F90F6D">
              <w:rPr>
                <w:rFonts w:ascii="Times New Roman" w:eastAsia="Times New Roman" w:hAnsi="Times New Roman" w:cs="Times New Roman"/>
                <w:b/>
                <w:bCs/>
                <w:color w:val="1D1B11" w:themeColor="background2" w:themeShade="1A"/>
                <w:sz w:val="20"/>
                <w:szCs w:val="20"/>
                <w:u w:val="single"/>
                <w:lang w:val="ru-RU"/>
              </w:rPr>
              <w:t xml:space="preserve">24 </w:t>
            </w:r>
            <w:proofErr w:type="spellStart"/>
            <w:r w:rsidRPr="00F90F6D">
              <w:rPr>
                <w:rFonts w:ascii="Times New Roman" w:eastAsia="Times New Roman" w:hAnsi="Times New Roman" w:cs="Times New Roman"/>
                <w:b/>
                <w:bCs/>
                <w:color w:val="1D1B11" w:themeColor="background2" w:themeShade="1A"/>
                <w:sz w:val="20"/>
                <w:szCs w:val="20"/>
                <w:u w:val="single"/>
                <w:lang w:val="ru-RU"/>
              </w:rPr>
              <w:t>квітня</w:t>
            </w:r>
            <w:proofErr w:type="spellEnd"/>
            <w:r w:rsidRPr="00F90F6D">
              <w:rPr>
                <w:rFonts w:ascii="Times New Roman" w:eastAsia="Times New Roman" w:hAnsi="Times New Roman" w:cs="Times New Roman"/>
                <w:b/>
                <w:bCs/>
                <w:color w:val="1D1B11" w:themeColor="background2" w:themeShade="1A"/>
                <w:sz w:val="20"/>
                <w:szCs w:val="20"/>
                <w:u w:val="single"/>
              </w:rPr>
              <w:t xml:space="preserve"> 2015 року</w:t>
            </w:r>
          </w:p>
        </w:tc>
      </w:tr>
      <w:tr w:rsidR="00387658" w:rsidRPr="00F90F6D" w:rsidTr="002779AA">
        <w:trPr>
          <w:gridAfter w:val="1"/>
          <w:wAfter w:w="28" w:type="dxa"/>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8.00 – 9.00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Сніданок</w:t>
            </w:r>
          </w:p>
        </w:tc>
      </w:tr>
      <w:tr w:rsidR="00387658" w:rsidRPr="00F90F6D" w:rsidTr="002779AA">
        <w:trPr>
          <w:gridAfter w:val="1"/>
          <w:wAfter w:w="28" w:type="dxa"/>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9.00 – 11.00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Робота в номінаціях. Підведення підсумків конкурсної програми</w:t>
            </w:r>
          </w:p>
        </w:tc>
      </w:tr>
      <w:tr w:rsidR="00387658" w:rsidRPr="00F90F6D" w:rsidTr="002779AA">
        <w:trPr>
          <w:gridAfter w:val="1"/>
          <w:wAfter w:w="28" w:type="dxa"/>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11.00 – 12.00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Майстер – класи.</w:t>
            </w:r>
          </w:p>
        </w:tc>
      </w:tr>
      <w:tr w:rsidR="00387658" w:rsidRPr="00F90F6D" w:rsidTr="002779AA">
        <w:trPr>
          <w:gridAfter w:val="1"/>
          <w:wAfter w:w="28" w:type="dxa"/>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12.00 – 13.00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Обід.</w:t>
            </w:r>
          </w:p>
        </w:tc>
      </w:tr>
      <w:tr w:rsidR="00387658" w:rsidRPr="00F90F6D" w:rsidTr="002779AA">
        <w:trPr>
          <w:gridAfter w:val="1"/>
          <w:wAfter w:w="28" w:type="dxa"/>
          <w:jc w:val="center"/>
        </w:trPr>
        <w:tc>
          <w:tcPr>
            <w:tcW w:w="2235"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14.00 – 15.30</w:t>
            </w:r>
          </w:p>
        </w:tc>
        <w:tc>
          <w:tcPr>
            <w:tcW w:w="7491" w:type="dxa"/>
            <w:shd w:val="clear" w:color="auto" w:fill="auto"/>
          </w:tcPr>
          <w:p w:rsidR="00387658" w:rsidRPr="00F90F6D" w:rsidRDefault="00387658" w:rsidP="00387658">
            <w:pPr>
              <w:pStyle w:val="a3"/>
              <w:jc w:val="both"/>
              <w:rPr>
                <w:rFonts w:ascii="Times New Roman" w:eastAsia="Times New Roman" w:hAnsi="Times New Roman" w:cs="Times New Roman"/>
                <w:bCs/>
                <w:color w:val="1D1B11" w:themeColor="background2" w:themeShade="1A"/>
                <w:sz w:val="20"/>
                <w:szCs w:val="20"/>
              </w:rPr>
            </w:pPr>
            <w:r w:rsidRPr="00F90F6D">
              <w:rPr>
                <w:rFonts w:ascii="Times New Roman" w:eastAsia="Times New Roman" w:hAnsi="Times New Roman" w:cs="Times New Roman"/>
                <w:bCs/>
                <w:color w:val="1D1B11" w:themeColor="background2" w:themeShade="1A"/>
                <w:sz w:val="20"/>
                <w:szCs w:val="20"/>
              </w:rPr>
              <w:t>Шоу – закриття фестивалю.</w:t>
            </w:r>
          </w:p>
        </w:tc>
      </w:tr>
    </w:tbl>
    <w:p w:rsidR="00387658" w:rsidRPr="00F90F6D" w:rsidRDefault="00387658" w:rsidP="00387658">
      <w:pPr>
        <w:pStyle w:val="a3"/>
        <w:jc w:val="both"/>
        <w:rPr>
          <w:rFonts w:ascii="Times New Roman" w:eastAsia="Times New Roman" w:hAnsi="Times New Roman" w:cs="Times New Roman"/>
          <w:b/>
          <w:bCs/>
          <w:color w:val="1D1B11" w:themeColor="background2" w:themeShade="1A"/>
          <w:sz w:val="20"/>
          <w:szCs w:val="20"/>
          <w:u w:val="single"/>
        </w:rPr>
      </w:pPr>
    </w:p>
    <w:p w:rsidR="007D0E99" w:rsidRPr="00F90F6D" w:rsidRDefault="007D0E99" w:rsidP="007D0E99">
      <w:pPr>
        <w:pStyle w:val="a3"/>
        <w:jc w:val="center"/>
        <w:rPr>
          <w:rFonts w:ascii="Times New Roman" w:hAnsi="Times New Roman" w:cs="Times New Roman"/>
          <w:b/>
          <w:color w:val="1D1B11" w:themeColor="background2" w:themeShade="1A"/>
          <w:sz w:val="20"/>
          <w:szCs w:val="20"/>
        </w:rPr>
      </w:pPr>
      <w:r w:rsidRPr="00F90F6D">
        <w:rPr>
          <w:rFonts w:ascii="Times New Roman" w:hAnsi="Times New Roman" w:cs="Times New Roman"/>
          <w:b/>
          <w:color w:val="1D1B11" w:themeColor="background2" w:themeShade="1A"/>
          <w:sz w:val="20"/>
          <w:szCs w:val="20"/>
        </w:rPr>
        <w:t>ПРОГРАМА</w:t>
      </w:r>
    </w:p>
    <w:p w:rsidR="007D0E99" w:rsidRPr="00F90F6D" w:rsidRDefault="007D0E99" w:rsidP="007D0E99">
      <w:pPr>
        <w:pStyle w:val="a3"/>
        <w:jc w:val="center"/>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Всеукраїнського семінару заступників директорів позашкільних навчальних закладів на тему: "Розвиток виховного середовища позашкільного навчального закладу засобами довгострокових гуманітарних проектів".</w:t>
      </w:r>
    </w:p>
    <w:p w:rsidR="007D0E99" w:rsidRPr="00F90F6D" w:rsidRDefault="007D0E99" w:rsidP="0081359E">
      <w:pPr>
        <w:pStyle w:val="a3"/>
        <w:ind w:firstLine="567"/>
        <w:jc w:val="both"/>
        <w:rPr>
          <w:rFonts w:ascii="Times New Roman" w:hAnsi="Times New Roman" w:cs="Times New Roman"/>
          <w:b/>
          <w:i/>
          <w:color w:val="1D1B11" w:themeColor="background2" w:themeShade="1A"/>
          <w:sz w:val="20"/>
          <w:szCs w:val="20"/>
        </w:rPr>
      </w:pPr>
      <w:r w:rsidRPr="00F90F6D">
        <w:rPr>
          <w:rFonts w:ascii="Times New Roman" w:hAnsi="Times New Roman" w:cs="Times New Roman"/>
          <w:b/>
          <w:i/>
          <w:color w:val="1D1B11" w:themeColor="background2" w:themeShade="1A"/>
          <w:sz w:val="20"/>
          <w:szCs w:val="20"/>
        </w:rPr>
        <w:t>23 квітня 2015 року</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Мета семінару: Актуалізація та координація науково-практичної діяльності науковців, заступників директорів ПНЗ, аспірантів та студентів профільних ВНЗ, які вивчають,  застосовують на практиці  технологію гуманітарних проектів для активної соціалізації дітей та молоді в умовах позашкільного освітнього середовища.</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З метою формалізації проблем впровадження гуманітарних проектів, спрямованих на активну соціалізацію дітей та підлітків, в умовах позашкільного освітнього середовища та активізації психолого-педагогічних засобів їх вирішення, семінар працюватиме за кількома тематичними напрямами:</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Методологічні та теоретичні проблеми соціалізації дітей та юнацтва у позашкільному освітньому середовищі.</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Практичні аспекти впровадження гуманітарних проектів в гуртках та об’єднаннях позашкільної освіти.</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 Проектні форми реалізації </w:t>
      </w:r>
      <w:proofErr w:type="spellStart"/>
      <w:r w:rsidRPr="00F90F6D">
        <w:rPr>
          <w:rFonts w:ascii="Times New Roman" w:hAnsi="Times New Roman" w:cs="Times New Roman"/>
          <w:color w:val="1D1B11" w:themeColor="background2" w:themeShade="1A"/>
          <w:sz w:val="20"/>
          <w:szCs w:val="20"/>
        </w:rPr>
        <w:t>євроінтеграційного</w:t>
      </w:r>
      <w:proofErr w:type="spellEnd"/>
      <w:r w:rsidRPr="00F90F6D">
        <w:rPr>
          <w:rFonts w:ascii="Times New Roman" w:hAnsi="Times New Roman" w:cs="Times New Roman"/>
          <w:color w:val="1D1B11" w:themeColor="background2" w:themeShade="1A"/>
          <w:sz w:val="20"/>
          <w:szCs w:val="20"/>
        </w:rPr>
        <w:t xml:space="preserve"> процесу в системі позашкільної освіти.</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Довготривалі проекти в практиці соціалізації школярів в органах дитячого самоврядування.</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lastRenderedPageBreak/>
        <w:t xml:space="preserve">- Проектні моделі соціалізації особистості в системі позашкільної освіти: економічна, політична, професійна, екологічна, </w:t>
      </w:r>
      <w:proofErr w:type="spellStart"/>
      <w:r w:rsidRPr="00F90F6D">
        <w:rPr>
          <w:rFonts w:ascii="Times New Roman" w:hAnsi="Times New Roman" w:cs="Times New Roman"/>
          <w:color w:val="1D1B11" w:themeColor="background2" w:themeShade="1A"/>
          <w:sz w:val="20"/>
          <w:szCs w:val="20"/>
        </w:rPr>
        <w:t>валеологічна</w:t>
      </w:r>
      <w:proofErr w:type="spellEnd"/>
      <w:r w:rsidRPr="00F90F6D">
        <w:rPr>
          <w:rFonts w:ascii="Times New Roman" w:hAnsi="Times New Roman" w:cs="Times New Roman"/>
          <w:color w:val="1D1B11" w:themeColor="background2" w:themeShade="1A"/>
          <w:sz w:val="20"/>
          <w:szCs w:val="20"/>
        </w:rPr>
        <w:t xml:space="preserve">, </w:t>
      </w:r>
      <w:proofErr w:type="spellStart"/>
      <w:r w:rsidRPr="00F90F6D">
        <w:rPr>
          <w:rFonts w:ascii="Times New Roman" w:hAnsi="Times New Roman" w:cs="Times New Roman"/>
          <w:color w:val="1D1B11" w:themeColor="background2" w:themeShade="1A"/>
          <w:sz w:val="20"/>
          <w:szCs w:val="20"/>
        </w:rPr>
        <w:t>здоров’язберігаюча</w:t>
      </w:r>
      <w:proofErr w:type="spellEnd"/>
      <w:r w:rsidRPr="00F90F6D">
        <w:rPr>
          <w:rFonts w:ascii="Times New Roman" w:hAnsi="Times New Roman" w:cs="Times New Roman"/>
          <w:color w:val="1D1B11" w:themeColor="background2" w:themeShade="1A"/>
          <w:sz w:val="20"/>
          <w:szCs w:val="20"/>
        </w:rPr>
        <w:t xml:space="preserve">, релігійна, </w:t>
      </w:r>
      <w:proofErr w:type="spellStart"/>
      <w:r w:rsidRPr="00F90F6D">
        <w:rPr>
          <w:rFonts w:ascii="Times New Roman" w:hAnsi="Times New Roman" w:cs="Times New Roman"/>
          <w:color w:val="1D1B11" w:themeColor="background2" w:themeShade="1A"/>
          <w:sz w:val="20"/>
          <w:szCs w:val="20"/>
        </w:rPr>
        <w:t>статеворольова</w:t>
      </w:r>
      <w:proofErr w:type="spellEnd"/>
      <w:r w:rsidRPr="00F90F6D">
        <w:rPr>
          <w:rFonts w:ascii="Times New Roman" w:hAnsi="Times New Roman" w:cs="Times New Roman"/>
          <w:color w:val="1D1B11" w:themeColor="background2" w:themeShade="1A"/>
          <w:sz w:val="20"/>
          <w:szCs w:val="20"/>
        </w:rPr>
        <w:t>, харчова та ін.</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 </w:t>
      </w:r>
      <w:proofErr w:type="spellStart"/>
      <w:r w:rsidRPr="00F90F6D">
        <w:rPr>
          <w:rFonts w:ascii="Times New Roman" w:hAnsi="Times New Roman" w:cs="Times New Roman"/>
          <w:color w:val="1D1B11" w:themeColor="background2" w:themeShade="1A"/>
          <w:sz w:val="20"/>
          <w:szCs w:val="20"/>
        </w:rPr>
        <w:t>Ресоціалізація</w:t>
      </w:r>
      <w:proofErr w:type="spellEnd"/>
      <w:r w:rsidRPr="00F90F6D">
        <w:rPr>
          <w:rFonts w:ascii="Times New Roman" w:hAnsi="Times New Roman" w:cs="Times New Roman"/>
          <w:color w:val="1D1B11" w:themeColor="background2" w:themeShade="1A"/>
          <w:sz w:val="20"/>
          <w:szCs w:val="20"/>
        </w:rPr>
        <w:t xml:space="preserve"> особистості: актуальні теоретичні і прикладні проблеми в епоху суспільних трансформацій. Проблема девіантної поведінки.</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Психолого-педагогічні технології оптимізації процесу соціалізації особистості в умовах позашкільної освіти.</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br/>
        <w:t>З метою оптимізації організаційних форм проведення семінару, напрями будуть об’єднані до трьох тематичних секцій:</w:t>
      </w:r>
    </w:p>
    <w:p w:rsidR="007D0E99" w:rsidRPr="00F90F6D" w:rsidRDefault="007D0E99" w:rsidP="0081359E">
      <w:pPr>
        <w:pStyle w:val="a3"/>
        <w:numPr>
          <w:ilvl w:val="0"/>
          <w:numId w:val="3"/>
        </w:numPr>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Загальні проблеми проектних форм соціалізації дітей та юнацтва у позашкільному освітньому середовищі.</w:t>
      </w:r>
    </w:p>
    <w:p w:rsidR="007D0E99" w:rsidRPr="00F90F6D" w:rsidRDefault="007D0E99" w:rsidP="0081359E">
      <w:pPr>
        <w:pStyle w:val="a3"/>
        <w:numPr>
          <w:ilvl w:val="0"/>
          <w:numId w:val="3"/>
        </w:numPr>
        <w:ind w:firstLine="567"/>
        <w:jc w:val="both"/>
        <w:rPr>
          <w:rFonts w:ascii="Times New Roman" w:hAnsi="Times New Roman" w:cs="Times New Roman"/>
          <w:color w:val="1D1B11" w:themeColor="background2" w:themeShade="1A"/>
          <w:sz w:val="20"/>
          <w:szCs w:val="20"/>
        </w:rPr>
      </w:pPr>
      <w:bookmarkStart w:id="0" w:name="_GoBack"/>
      <w:bookmarkEnd w:id="0"/>
      <w:r w:rsidRPr="00F90F6D">
        <w:rPr>
          <w:rFonts w:ascii="Times New Roman" w:hAnsi="Times New Roman" w:cs="Times New Roman"/>
          <w:color w:val="1D1B11" w:themeColor="background2" w:themeShade="1A"/>
          <w:sz w:val="20"/>
          <w:szCs w:val="20"/>
        </w:rPr>
        <w:t xml:space="preserve">Проектні моделі соціалізації </w:t>
      </w:r>
      <w:proofErr w:type="spellStart"/>
      <w:r w:rsidRPr="00F90F6D">
        <w:rPr>
          <w:rFonts w:ascii="Times New Roman" w:hAnsi="Times New Roman" w:cs="Times New Roman"/>
          <w:color w:val="1D1B11" w:themeColor="background2" w:themeShade="1A"/>
          <w:sz w:val="20"/>
          <w:szCs w:val="20"/>
        </w:rPr>
        <w:t>соціалізації</w:t>
      </w:r>
      <w:proofErr w:type="spellEnd"/>
      <w:r w:rsidRPr="00F90F6D">
        <w:rPr>
          <w:rFonts w:ascii="Times New Roman" w:hAnsi="Times New Roman" w:cs="Times New Roman"/>
          <w:color w:val="1D1B11" w:themeColor="background2" w:themeShade="1A"/>
          <w:sz w:val="20"/>
          <w:szCs w:val="20"/>
        </w:rPr>
        <w:t xml:space="preserve"> вихованців позашкільного  освітнього середовища.</w:t>
      </w:r>
    </w:p>
    <w:p w:rsidR="007D0E99" w:rsidRPr="00F90F6D" w:rsidRDefault="007D0E99" w:rsidP="0081359E">
      <w:pPr>
        <w:pStyle w:val="a3"/>
        <w:numPr>
          <w:ilvl w:val="0"/>
          <w:numId w:val="3"/>
        </w:numPr>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Моделювання соціалізації особистості в системі позашкільної освіти.</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p>
    <w:p w:rsidR="007D0E99" w:rsidRPr="00F90F6D" w:rsidRDefault="007D0E99" w:rsidP="0081359E">
      <w:pPr>
        <w:pStyle w:val="a3"/>
        <w:ind w:firstLine="567"/>
        <w:jc w:val="both"/>
        <w:rPr>
          <w:rFonts w:ascii="Times New Roman" w:hAnsi="Times New Roman" w:cs="Times New Roman"/>
          <w:b/>
          <w:color w:val="1D1B11" w:themeColor="background2" w:themeShade="1A"/>
          <w:sz w:val="20"/>
          <w:szCs w:val="20"/>
        </w:rPr>
      </w:pPr>
      <w:r w:rsidRPr="00F90F6D">
        <w:rPr>
          <w:rFonts w:ascii="Times New Roman" w:hAnsi="Times New Roman" w:cs="Times New Roman"/>
          <w:b/>
          <w:color w:val="1D1B11" w:themeColor="background2" w:themeShade="1A"/>
          <w:sz w:val="20"/>
          <w:szCs w:val="20"/>
        </w:rPr>
        <w:t>Порядок роботи семінару</w:t>
      </w:r>
    </w:p>
    <w:p w:rsidR="007D0E99" w:rsidRPr="00F90F6D" w:rsidRDefault="007D0E99" w:rsidP="0081359E">
      <w:pPr>
        <w:pStyle w:val="a3"/>
        <w:ind w:firstLine="567"/>
        <w:jc w:val="both"/>
        <w:rPr>
          <w:rFonts w:ascii="Times New Roman" w:hAnsi="Times New Roman" w:cs="Times New Roman"/>
          <w:b/>
          <w:color w:val="1D1B11" w:themeColor="background2" w:themeShade="1A"/>
          <w:sz w:val="20"/>
          <w:szCs w:val="20"/>
        </w:rPr>
      </w:pPr>
      <w:r w:rsidRPr="00F90F6D">
        <w:rPr>
          <w:rFonts w:ascii="Times New Roman" w:hAnsi="Times New Roman" w:cs="Times New Roman"/>
          <w:b/>
          <w:color w:val="1D1B11" w:themeColor="background2" w:themeShade="1A"/>
          <w:sz w:val="20"/>
          <w:szCs w:val="20"/>
        </w:rPr>
        <w:t>23 квітня 2015 року</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9.00 – 10.00 – реєстрація учасників конференції, фотографування, огляд експозиції методичної продукції Кіровоградського обласного ЦДЮТ (вестибюль)</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10.00 – 12.00 – відкриття семінару, пленарна частина (ІІ поверх «Червона зала»)</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12.00 – 13.00 – обідня перерва</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13.00 – 15.00 – засідання секцій</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15.00 – 16.30 – перерва</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16.30 – 17.30 – Майстер-клас (ІІ поверх «Червона зала»)</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17.30 – 18.30 – підведення підсумків роботи семінару</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Регламент роботи</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Доповідь на пленарній частині – 15 хвилин.</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Доповідь на секційному засіданні – 8-10 хвилин.</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Запинання та доведення інформації – до 2 хвилин.</w:t>
      </w:r>
    </w:p>
    <w:p w:rsidR="007D0E99" w:rsidRPr="00F90F6D" w:rsidRDefault="007D0E99" w:rsidP="0081359E">
      <w:pPr>
        <w:pStyle w:val="a3"/>
        <w:ind w:firstLine="567"/>
        <w:jc w:val="both"/>
        <w:rPr>
          <w:rFonts w:ascii="Times New Roman" w:hAnsi="Times New Roman" w:cs="Times New Roman"/>
          <w:color w:val="1D1B11" w:themeColor="background2" w:themeShade="1A"/>
          <w:sz w:val="20"/>
          <w:szCs w:val="20"/>
        </w:rPr>
      </w:pPr>
    </w:p>
    <w:p w:rsidR="0081359E" w:rsidRPr="00F90F6D" w:rsidRDefault="0081359E" w:rsidP="0081359E">
      <w:pPr>
        <w:pStyle w:val="a3"/>
        <w:ind w:firstLine="567"/>
        <w:jc w:val="both"/>
        <w:rPr>
          <w:rFonts w:ascii="Times New Roman" w:hAnsi="Times New Roman" w:cs="Times New Roman"/>
          <w:b/>
          <w:color w:val="1D1B11" w:themeColor="background2" w:themeShade="1A"/>
          <w:sz w:val="20"/>
          <w:szCs w:val="20"/>
        </w:rPr>
      </w:pPr>
      <w:r w:rsidRPr="00F90F6D">
        <w:rPr>
          <w:rFonts w:ascii="Times New Roman" w:hAnsi="Times New Roman" w:cs="Times New Roman"/>
          <w:color w:val="1D1B11" w:themeColor="background2" w:themeShade="1A"/>
          <w:sz w:val="20"/>
          <w:szCs w:val="20"/>
        </w:rPr>
        <w:t>Відповідно до наказу Міністерства освіти і науки України від 06.02.2015  № 99 «Про затвердження плану навчальних семінарів педагогічних працівників позашкільних навчальних закладів на 2015 рік» 23 квітня 2015-го року Українським державним центром позашкільної освіти спільно з Інститутом проблем виховання НАПН України та Комунальним позашкільним навчальним закладом «Кіровоградський обласний центр дитячої та юнацької творчості» у м. Кіровограді було проведено Всеукраїнський семінар-практикум «Розвиток виховного середовища позашкільного навчального закладу засобами довгострокових проектів».</w:t>
      </w:r>
    </w:p>
    <w:p w:rsidR="0081359E" w:rsidRPr="00F90F6D" w:rsidRDefault="0081359E"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До участі у семінарі були запрошені представники Департаменту освіти і науки Кіровоградської облдержадміністрації, інших управлінь та відділів обласної влади. </w:t>
      </w:r>
    </w:p>
    <w:p w:rsidR="0081359E" w:rsidRPr="00F90F6D" w:rsidRDefault="0081359E"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В семінарі взяли  участь вітчизняні науковці:  </w:t>
      </w:r>
      <w:proofErr w:type="spellStart"/>
      <w:r w:rsidRPr="00F90F6D">
        <w:rPr>
          <w:rFonts w:ascii="Times New Roman" w:hAnsi="Times New Roman" w:cs="Times New Roman"/>
          <w:color w:val="1D1B11" w:themeColor="background2" w:themeShade="1A"/>
          <w:sz w:val="20"/>
          <w:szCs w:val="20"/>
        </w:rPr>
        <w:t>Литовченко</w:t>
      </w:r>
      <w:proofErr w:type="spellEnd"/>
      <w:r w:rsidRPr="00F90F6D">
        <w:rPr>
          <w:rFonts w:ascii="Times New Roman" w:hAnsi="Times New Roman" w:cs="Times New Roman"/>
          <w:color w:val="1D1B11" w:themeColor="background2" w:themeShade="1A"/>
          <w:sz w:val="20"/>
          <w:szCs w:val="20"/>
        </w:rPr>
        <w:t xml:space="preserve"> О.В.,</w:t>
      </w:r>
      <w:r w:rsidRPr="00F90F6D">
        <w:rPr>
          <w:rFonts w:ascii="Times New Roman" w:hAnsi="Times New Roman" w:cs="Times New Roman"/>
          <w:b/>
          <w:color w:val="1D1B11" w:themeColor="background2" w:themeShade="1A"/>
          <w:sz w:val="20"/>
          <w:szCs w:val="20"/>
        </w:rPr>
        <w:t xml:space="preserve"> </w:t>
      </w:r>
      <w:r w:rsidRPr="00F90F6D">
        <w:rPr>
          <w:rFonts w:ascii="Times New Roman" w:hAnsi="Times New Roman" w:cs="Times New Roman"/>
          <w:color w:val="1D1B11" w:themeColor="background2" w:themeShade="1A"/>
          <w:sz w:val="20"/>
          <w:szCs w:val="20"/>
        </w:rPr>
        <w:t>кандидат педагогічних наук, старший науковий співробітник лабораторії позашкільної освіти Інституту проблем виховання НАПН України;</w:t>
      </w:r>
      <w:r w:rsidRPr="00F90F6D">
        <w:rPr>
          <w:rFonts w:ascii="Times New Roman" w:hAnsi="Times New Roman" w:cs="Times New Roman"/>
          <w:b/>
          <w:color w:val="1D1B11" w:themeColor="background2" w:themeShade="1A"/>
          <w:sz w:val="20"/>
          <w:szCs w:val="20"/>
        </w:rPr>
        <w:t xml:space="preserve">  </w:t>
      </w:r>
      <w:proofErr w:type="spellStart"/>
      <w:r w:rsidRPr="00F90F6D">
        <w:rPr>
          <w:rFonts w:ascii="Times New Roman" w:hAnsi="Times New Roman" w:cs="Times New Roman"/>
          <w:color w:val="1D1B11" w:themeColor="background2" w:themeShade="1A"/>
          <w:sz w:val="20"/>
          <w:szCs w:val="20"/>
        </w:rPr>
        <w:t>Биковський</w:t>
      </w:r>
      <w:proofErr w:type="spellEnd"/>
      <w:r w:rsidRPr="00F90F6D">
        <w:rPr>
          <w:rFonts w:ascii="Times New Roman" w:hAnsi="Times New Roman" w:cs="Times New Roman"/>
          <w:color w:val="1D1B11" w:themeColor="background2" w:themeShade="1A"/>
          <w:sz w:val="20"/>
          <w:szCs w:val="20"/>
        </w:rPr>
        <w:t xml:space="preserve"> Т. В.,</w:t>
      </w:r>
      <w:r w:rsidRPr="00F90F6D">
        <w:rPr>
          <w:rFonts w:ascii="Times New Roman" w:hAnsi="Times New Roman" w:cs="Times New Roman"/>
          <w:b/>
          <w:color w:val="1D1B11" w:themeColor="background2" w:themeShade="1A"/>
          <w:sz w:val="20"/>
          <w:szCs w:val="20"/>
        </w:rPr>
        <w:t xml:space="preserve"> </w:t>
      </w:r>
      <w:r w:rsidRPr="00F90F6D">
        <w:rPr>
          <w:rFonts w:ascii="Times New Roman" w:hAnsi="Times New Roman" w:cs="Times New Roman"/>
          <w:color w:val="1D1B11" w:themeColor="background2" w:themeShade="1A"/>
          <w:sz w:val="20"/>
          <w:szCs w:val="20"/>
        </w:rPr>
        <w:t>доцент кафедри Національного педагогічного університету імені М.П. Драгоманова, кандидат педагогічних наук;</w:t>
      </w:r>
      <w:r w:rsidRPr="00F90F6D">
        <w:rPr>
          <w:rFonts w:ascii="Times New Roman" w:hAnsi="Times New Roman" w:cs="Times New Roman"/>
          <w:b/>
          <w:color w:val="1D1B11" w:themeColor="background2" w:themeShade="1A"/>
          <w:sz w:val="20"/>
          <w:szCs w:val="20"/>
        </w:rPr>
        <w:t xml:space="preserve"> </w:t>
      </w:r>
      <w:proofErr w:type="spellStart"/>
      <w:r w:rsidRPr="00F90F6D">
        <w:rPr>
          <w:rFonts w:ascii="Times New Roman" w:hAnsi="Times New Roman" w:cs="Times New Roman"/>
          <w:color w:val="1D1B11" w:themeColor="background2" w:themeShade="1A"/>
          <w:sz w:val="20"/>
          <w:szCs w:val="20"/>
        </w:rPr>
        <w:t>Кардаш</w:t>
      </w:r>
      <w:proofErr w:type="spellEnd"/>
      <w:r w:rsidRPr="00F90F6D">
        <w:rPr>
          <w:rFonts w:ascii="Times New Roman" w:hAnsi="Times New Roman" w:cs="Times New Roman"/>
          <w:color w:val="1D1B11" w:themeColor="background2" w:themeShade="1A"/>
          <w:sz w:val="20"/>
          <w:szCs w:val="20"/>
        </w:rPr>
        <w:t xml:space="preserve"> Н. В., доцент кафедри Національного педагогічного університету імені М.П. Драгоманова, кандидат педагогічних наук; </w:t>
      </w:r>
      <w:proofErr w:type="spellStart"/>
      <w:r w:rsidRPr="00F90F6D">
        <w:rPr>
          <w:rFonts w:ascii="Times New Roman" w:hAnsi="Times New Roman" w:cs="Times New Roman"/>
          <w:color w:val="1D1B11" w:themeColor="background2" w:themeShade="1A"/>
          <w:sz w:val="20"/>
          <w:szCs w:val="20"/>
        </w:rPr>
        <w:t>Лісовська</w:t>
      </w:r>
      <w:proofErr w:type="spellEnd"/>
      <w:r w:rsidRPr="00F90F6D">
        <w:rPr>
          <w:rFonts w:ascii="Times New Roman" w:hAnsi="Times New Roman" w:cs="Times New Roman"/>
          <w:color w:val="1D1B11" w:themeColor="background2" w:themeShade="1A"/>
          <w:sz w:val="20"/>
          <w:szCs w:val="20"/>
        </w:rPr>
        <w:t xml:space="preserve"> Л. В.,</w:t>
      </w:r>
      <w:r w:rsidRPr="00F90F6D">
        <w:rPr>
          <w:rFonts w:ascii="Times New Roman" w:hAnsi="Times New Roman" w:cs="Times New Roman"/>
          <w:b/>
          <w:color w:val="1D1B11" w:themeColor="background2" w:themeShade="1A"/>
          <w:sz w:val="20"/>
          <w:szCs w:val="20"/>
        </w:rPr>
        <w:t xml:space="preserve"> </w:t>
      </w:r>
      <w:r w:rsidRPr="00F90F6D">
        <w:rPr>
          <w:rFonts w:ascii="Times New Roman" w:hAnsi="Times New Roman" w:cs="Times New Roman"/>
          <w:color w:val="1D1B11" w:themeColor="background2" w:themeShade="1A"/>
          <w:sz w:val="20"/>
          <w:szCs w:val="20"/>
        </w:rPr>
        <w:t xml:space="preserve">проректор Інституту екології економіки і права; </w:t>
      </w:r>
      <w:proofErr w:type="spellStart"/>
      <w:r w:rsidRPr="00F90F6D">
        <w:rPr>
          <w:rFonts w:ascii="Times New Roman" w:hAnsi="Times New Roman" w:cs="Times New Roman"/>
          <w:color w:val="1D1B11" w:themeColor="background2" w:themeShade="1A"/>
          <w:sz w:val="20"/>
          <w:szCs w:val="20"/>
        </w:rPr>
        <w:t>Рудаківська</w:t>
      </w:r>
      <w:proofErr w:type="spellEnd"/>
      <w:r w:rsidRPr="00F90F6D">
        <w:rPr>
          <w:rFonts w:ascii="Times New Roman" w:hAnsi="Times New Roman" w:cs="Times New Roman"/>
          <w:color w:val="1D1B11" w:themeColor="background2" w:themeShade="1A"/>
          <w:sz w:val="20"/>
          <w:szCs w:val="20"/>
        </w:rPr>
        <w:t xml:space="preserve"> С. В., професор, проректор з довузівської підготовки Київського міжнародного університету.</w:t>
      </w:r>
    </w:p>
    <w:p w:rsidR="0081359E" w:rsidRPr="00F90F6D" w:rsidRDefault="0081359E"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З доповідями також виступили педагоги та методичні представники освітніх закладів:  Ковальова А. В., методист Українського державного центру позашкільної освіти, </w:t>
      </w:r>
      <w:proofErr w:type="spellStart"/>
      <w:r w:rsidRPr="00F90F6D">
        <w:rPr>
          <w:rFonts w:ascii="Times New Roman" w:hAnsi="Times New Roman" w:cs="Times New Roman"/>
          <w:color w:val="1D1B11" w:themeColor="background2" w:themeShade="1A"/>
          <w:sz w:val="20"/>
          <w:szCs w:val="20"/>
        </w:rPr>
        <w:t>Міцай</w:t>
      </w:r>
      <w:proofErr w:type="spellEnd"/>
      <w:r w:rsidRPr="00F90F6D">
        <w:rPr>
          <w:rFonts w:ascii="Times New Roman" w:hAnsi="Times New Roman" w:cs="Times New Roman"/>
          <w:color w:val="1D1B11" w:themeColor="background2" w:themeShade="1A"/>
          <w:sz w:val="20"/>
          <w:szCs w:val="20"/>
        </w:rPr>
        <w:t xml:space="preserve"> Ю.В., завідувач науково-методичною лабораторією виховної роботи і формування культури здоров’я комунального закладу «Кіровоградський обласний інститут післядипломної освіти імені Василя Сухомлинського».</w:t>
      </w:r>
    </w:p>
    <w:p w:rsidR="0081359E" w:rsidRPr="00F90F6D" w:rsidRDefault="0081359E"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В семінарі також взяли участь працівники позашкільних навчальних закладів Києва, Запоріжжя, Харкова, Миколаєва, Сум, Полтави, директори позашкільних навчальних закладів Кіровоградської області та обласного центру.</w:t>
      </w:r>
    </w:p>
    <w:p w:rsidR="0081359E" w:rsidRPr="00F90F6D" w:rsidRDefault="0081359E"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Кіровоградський обласний центр дитячої та юнацької творчості в семінарі Суркова Г.П.,</w:t>
      </w:r>
      <w:r w:rsidRPr="00F90F6D">
        <w:rPr>
          <w:rFonts w:ascii="Times New Roman" w:hAnsi="Times New Roman" w:cs="Times New Roman"/>
          <w:b/>
          <w:color w:val="1D1B11" w:themeColor="background2" w:themeShade="1A"/>
          <w:sz w:val="20"/>
          <w:szCs w:val="20"/>
        </w:rPr>
        <w:t xml:space="preserve"> </w:t>
      </w:r>
      <w:r w:rsidRPr="00F90F6D">
        <w:rPr>
          <w:rFonts w:ascii="Times New Roman" w:hAnsi="Times New Roman" w:cs="Times New Roman"/>
          <w:color w:val="1D1B11" w:themeColor="background2" w:themeShade="1A"/>
          <w:sz w:val="20"/>
          <w:szCs w:val="20"/>
        </w:rPr>
        <w:t xml:space="preserve">директор,  Фоменко А.Г., заступник директора з навчально-методичної роботи, науковий кореспондент Інституту психології імені Г.С. Костюка НАПН України, </w:t>
      </w:r>
      <w:proofErr w:type="spellStart"/>
      <w:r w:rsidRPr="00F90F6D">
        <w:rPr>
          <w:rFonts w:ascii="Times New Roman" w:hAnsi="Times New Roman" w:cs="Times New Roman"/>
          <w:color w:val="1D1B11" w:themeColor="background2" w:themeShade="1A"/>
          <w:sz w:val="20"/>
          <w:szCs w:val="20"/>
        </w:rPr>
        <w:t>Кордонська</w:t>
      </w:r>
      <w:proofErr w:type="spellEnd"/>
      <w:r w:rsidRPr="00F90F6D">
        <w:rPr>
          <w:rFonts w:ascii="Times New Roman" w:hAnsi="Times New Roman" w:cs="Times New Roman"/>
          <w:color w:val="1D1B11" w:themeColor="background2" w:themeShade="1A"/>
          <w:sz w:val="20"/>
          <w:szCs w:val="20"/>
        </w:rPr>
        <w:t xml:space="preserve"> Л.М. заступник директора з виховної роботи, методисти та керівники творчих колективів закладу.</w:t>
      </w:r>
    </w:p>
    <w:p w:rsidR="0081359E" w:rsidRPr="00F90F6D" w:rsidRDefault="0081359E"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В роботі  семінару відбувся розгляд проблем та актуальних питань розвитку проектних педагогічних технологій в навчально-виховному процесі позашкільного навчального закладу, розглядались особливості ціннісного виховання дітей та молоді у просторі позашкільної освіти, були окреслені основні стратегічні напрями формування системи цінностей у сучасному молодіжному середовищі та представлені кілька партнерських проектів від громадських організацій та ініціатив.  </w:t>
      </w:r>
    </w:p>
    <w:p w:rsidR="0081359E" w:rsidRDefault="0081359E" w:rsidP="0081359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В рамках семінару було проведено майстер-клас з організації проведення довгострокового проекту «</w:t>
      </w:r>
      <w:proofErr w:type="spellStart"/>
      <w:r w:rsidRPr="00F90F6D">
        <w:rPr>
          <w:rFonts w:ascii="Times New Roman" w:hAnsi="Times New Roman" w:cs="Times New Roman"/>
          <w:color w:val="1D1B11" w:themeColor="background2" w:themeShade="1A"/>
          <w:sz w:val="20"/>
          <w:szCs w:val="20"/>
        </w:rPr>
        <w:t>Арт-лабораторія</w:t>
      </w:r>
      <w:proofErr w:type="spellEnd"/>
      <w:r w:rsidRPr="00F90F6D">
        <w:rPr>
          <w:rFonts w:ascii="Times New Roman" w:hAnsi="Times New Roman" w:cs="Times New Roman"/>
          <w:color w:val="1D1B11" w:themeColor="background2" w:themeShade="1A"/>
          <w:sz w:val="20"/>
          <w:szCs w:val="20"/>
        </w:rPr>
        <w:t xml:space="preserve"> життєвих завдань».</w:t>
      </w:r>
    </w:p>
    <w:p w:rsidR="00F90F6D" w:rsidRPr="00F90F6D" w:rsidRDefault="00F90F6D" w:rsidP="0081359E">
      <w:pPr>
        <w:pStyle w:val="a3"/>
        <w:ind w:firstLine="567"/>
        <w:jc w:val="both"/>
        <w:rPr>
          <w:rFonts w:ascii="Times New Roman" w:hAnsi="Times New Roman" w:cs="Times New Roman"/>
          <w:color w:val="1D1B11" w:themeColor="background2" w:themeShade="1A"/>
          <w:sz w:val="20"/>
          <w:szCs w:val="20"/>
        </w:rPr>
      </w:pPr>
    </w:p>
    <w:p w:rsidR="00DF41C7" w:rsidRPr="00F90F6D" w:rsidRDefault="00DF41C7" w:rsidP="00F90F6D">
      <w:pPr>
        <w:pStyle w:val="a3"/>
        <w:jc w:val="center"/>
        <w:rPr>
          <w:rFonts w:ascii="Times New Roman" w:hAnsi="Times New Roman" w:cs="Times New Roman"/>
          <w:b/>
          <w:color w:val="1D1B11" w:themeColor="background2" w:themeShade="1A"/>
          <w:sz w:val="20"/>
          <w:szCs w:val="20"/>
        </w:rPr>
      </w:pPr>
      <w:r w:rsidRPr="00F90F6D">
        <w:rPr>
          <w:rFonts w:ascii="Times New Roman" w:hAnsi="Times New Roman" w:cs="Times New Roman"/>
          <w:b/>
          <w:color w:val="1D1B11" w:themeColor="background2" w:themeShade="1A"/>
          <w:sz w:val="20"/>
          <w:szCs w:val="20"/>
        </w:rPr>
        <w:t>Всеукраїнський семінар заступників директорів позашкільних навчальних закладів</w:t>
      </w:r>
    </w:p>
    <w:p w:rsidR="00DF41C7" w:rsidRPr="00F90F6D" w:rsidRDefault="00DF41C7" w:rsidP="00DF41C7">
      <w:pPr>
        <w:pStyle w:val="a3"/>
        <w:rPr>
          <w:rFonts w:ascii="Times New Roman" w:hAnsi="Times New Roman" w:cs="Times New Roman"/>
          <w:b/>
          <w:color w:val="1D1B11" w:themeColor="background2" w:themeShade="1A"/>
          <w:sz w:val="20"/>
          <w:szCs w:val="20"/>
        </w:rPr>
      </w:pPr>
    </w:p>
    <w:p w:rsidR="00DF41C7" w:rsidRPr="00F90F6D" w:rsidRDefault="00DF41C7" w:rsidP="00DF41C7">
      <w:pPr>
        <w:pStyle w:val="a3"/>
        <w:rPr>
          <w:rFonts w:ascii="Times New Roman" w:hAnsi="Times New Roman" w:cs="Times New Roman"/>
          <w:color w:val="1D1B11" w:themeColor="background2" w:themeShade="1A"/>
          <w:sz w:val="20"/>
          <w:szCs w:val="20"/>
        </w:rPr>
      </w:pPr>
      <w:r w:rsidRPr="00F90F6D">
        <w:rPr>
          <w:rFonts w:ascii="Times New Roman" w:hAnsi="Times New Roman" w:cs="Times New Roman"/>
          <w:b/>
          <w:color w:val="1D1B11" w:themeColor="background2" w:themeShade="1A"/>
          <w:sz w:val="20"/>
          <w:szCs w:val="20"/>
        </w:rPr>
        <w:t>23 квітня 2015 року</w:t>
      </w:r>
      <w:r w:rsidRPr="00F90F6D">
        <w:rPr>
          <w:rFonts w:ascii="Times New Roman" w:hAnsi="Times New Roman" w:cs="Times New Roman"/>
          <w:color w:val="1D1B11" w:themeColor="background2" w:themeShade="1A"/>
          <w:sz w:val="20"/>
          <w:szCs w:val="20"/>
        </w:rPr>
        <w:t xml:space="preserve"> в м. Кіровограді відбувся Всеукраїнський семінар заступників директорів позашкільних навчальних закладів на тему: «Розвиток виховного середовища позашкільного навчального закладу засобами довгострокових гуманітарних проектів».</w:t>
      </w:r>
    </w:p>
    <w:p w:rsidR="00DF41C7" w:rsidRPr="00F90F6D" w:rsidRDefault="00DF41C7" w:rsidP="00DF41C7">
      <w:pPr>
        <w:pStyle w:val="a3"/>
        <w:rPr>
          <w:rFonts w:ascii="Times New Roman" w:hAnsi="Times New Roman" w:cs="Times New Roman"/>
          <w:color w:val="1D1B11" w:themeColor="background2" w:themeShade="1A"/>
          <w:sz w:val="20"/>
          <w:szCs w:val="20"/>
        </w:rPr>
      </w:pPr>
      <w:r w:rsidRPr="00F90F6D">
        <w:rPr>
          <w:rFonts w:ascii="Times New Roman" w:hAnsi="Times New Roman" w:cs="Times New Roman"/>
          <w:b/>
          <w:color w:val="1D1B11" w:themeColor="background2" w:themeShade="1A"/>
          <w:sz w:val="20"/>
          <w:szCs w:val="20"/>
        </w:rPr>
        <w:t>Організаторами та партнерами заходу стали:</w:t>
      </w:r>
      <w:r w:rsidRPr="00F90F6D">
        <w:rPr>
          <w:rFonts w:ascii="Times New Roman" w:hAnsi="Times New Roman" w:cs="Times New Roman"/>
          <w:color w:val="1D1B11" w:themeColor="background2" w:themeShade="1A"/>
          <w:sz w:val="20"/>
          <w:szCs w:val="20"/>
        </w:rPr>
        <w:t xml:space="preserve"> Міністерство освіти і науки України, Український державний центр позашкільної освіти , Кіровоградська обласна державна адміністрація, Департамент освіти і науки Кіровоградської обласної державної адміністрації, Управління молоді і спорту Кіровоградської обласної державної адміністрації, Кіровоградський державний педагогічний університет ім. В. Винниченка, Комунальний позашкільний навчальний заклад «Кіровоградський </w:t>
      </w:r>
      <w:r w:rsidRPr="00F90F6D">
        <w:rPr>
          <w:rFonts w:ascii="Times New Roman" w:hAnsi="Times New Roman" w:cs="Times New Roman"/>
          <w:color w:val="1D1B11" w:themeColor="background2" w:themeShade="1A"/>
          <w:sz w:val="20"/>
          <w:szCs w:val="20"/>
        </w:rPr>
        <w:lastRenderedPageBreak/>
        <w:t>обласний центр дитячої та юнацької творчості», Асоціація закладів вільного часу великих міст Європи, Асоціація позашкільних навчальних закладів України, Газета «</w:t>
      </w:r>
      <w:proofErr w:type="spellStart"/>
      <w:r w:rsidRPr="00F90F6D">
        <w:rPr>
          <w:rFonts w:ascii="Times New Roman" w:hAnsi="Times New Roman" w:cs="Times New Roman"/>
          <w:color w:val="1D1B11" w:themeColor="background2" w:themeShade="1A"/>
          <w:sz w:val="20"/>
          <w:szCs w:val="20"/>
        </w:rPr>
        <w:t>Позашкілля</w:t>
      </w:r>
      <w:proofErr w:type="spellEnd"/>
      <w:r w:rsidRPr="00F90F6D">
        <w:rPr>
          <w:rFonts w:ascii="Times New Roman" w:hAnsi="Times New Roman" w:cs="Times New Roman"/>
          <w:color w:val="1D1B11" w:themeColor="background2" w:themeShade="1A"/>
          <w:sz w:val="20"/>
          <w:szCs w:val="20"/>
        </w:rPr>
        <w:t xml:space="preserve">», Комунальний заклад «Кіровоградський обласний інститут післядипломної педагогічної освіти ім. Василя Сухомлинського», Кіровоградський </w:t>
      </w:r>
      <w:proofErr w:type="spellStart"/>
      <w:r w:rsidRPr="00F90F6D">
        <w:rPr>
          <w:rFonts w:ascii="Times New Roman" w:hAnsi="Times New Roman" w:cs="Times New Roman"/>
          <w:color w:val="1D1B11" w:themeColor="background2" w:themeShade="1A"/>
          <w:sz w:val="20"/>
          <w:szCs w:val="20"/>
        </w:rPr>
        <w:t>міськрайонний</w:t>
      </w:r>
      <w:proofErr w:type="spellEnd"/>
      <w:r w:rsidRPr="00F90F6D">
        <w:rPr>
          <w:rFonts w:ascii="Times New Roman" w:hAnsi="Times New Roman" w:cs="Times New Roman"/>
          <w:color w:val="1D1B11" w:themeColor="background2" w:themeShade="1A"/>
          <w:sz w:val="20"/>
          <w:szCs w:val="20"/>
        </w:rPr>
        <w:t xml:space="preserve"> центр зайнятості, Київський міжнародний університет, Всеукраїнський рух «Педагоги за мир та порозуміння», Російське відділення Всесвітньої організації «Дім миру», м. Володимир, Громадське об’єднання «Молодіжне громадське об’єднання «Центр»».</w:t>
      </w:r>
    </w:p>
    <w:p w:rsidR="00DF41C7" w:rsidRPr="00F90F6D" w:rsidRDefault="00DF41C7" w:rsidP="00DF41C7">
      <w:pPr>
        <w:pStyle w:val="a3"/>
        <w:rPr>
          <w:rFonts w:ascii="Times New Roman" w:hAnsi="Times New Roman" w:cs="Times New Roman"/>
          <w:b/>
          <w:color w:val="1D1B11" w:themeColor="background2" w:themeShade="1A"/>
          <w:sz w:val="20"/>
          <w:szCs w:val="20"/>
        </w:rPr>
      </w:pPr>
      <w:r w:rsidRPr="00F90F6D">
        <w:rPr>
          <w:rFonts w:ascii="Times New Roman" w:hAnsi="Times New Roman" w:cs="Times New Roman"/>
          <w:b/>
          <w:color w:val="1D1B11" w:themeColor="background2" w:themeShade="1A"/>
          <w:sz w:val="20"/>
          <w:szCs w:val="20"/>
        </w:rPr>
        <w:t>До організаційного комітету семінару увійшли:</w:t>
      </w:r>
    </w:p>
    <w:p w:rsidR="00DF41C7" w:rsidRPr="00F90F6D" w:rsidRDefault="00DF41C7" w:rsidP="00DF41C7">
      <w:pPr>
        <w:pStyle w:val="a3"/>
        <w:rPr>
          <w:rFonts w:ascii="Times New Roman" w:hAnsi="Times New Roman" w:cs="Times New Roman"/>
          <w:color w:val="1D1B11" w:themeColor="background2" w:themeShade="1A"/>
          <w:sz w:val="20"/>
          <w:szCs w:val="20"/>
        </w:rPr>
      </w:pPr>
      <w:proofErr w:type="spellStart"/>
      <w:r w:rsidRPr="00F90F6D">
        <w:rPr>
          <w:rFonts w:ascii="Times New Roman" w:hAnsi="Times New Roman" w:cs="Times New Roman"/>
          <w:b/>
          <w:color w:val="1D1B11" w:themeColor="background2" w:themeShade="1A"/>
          <w:sz w:val="20"/>
          <w:szCs w:val="20"/>
        </w:rPr>
        <w:t>Литовченко</w:t>
      </w:r>
      <w:proofErr w:type="spellEnd"/>
      <w:r w:rsidRPr="00F90F6D">
        <w:rPr>
          <w:rFonts w:ascii="Times New Roman" w:hAnsi="Times New Roman" w:cs="Times New Roman"/>
          <w:b/>
          <w:color w:val="1D1B11" w:themeColor="background2" w:themeShade="1A"/>
          <w:sz w:val="20"/>
          <w:szCs w:val="20"/>
        </w:rPr>
        <w:t xml:space="preserve"> Олена Віталіївна</w:t>
      </w:r>
      <w:r w:rsidRPr="00F90F6D">
        <w:rPr>
          <w:rFonts w:ascii="Times New Roman" w:hAnsi="Times New Roman" w:cs="Times New Roman"/>
          <w:color w:val="1D1B11" w:themeColor="background2" w:themeShade="1A"/>
          <w:sz w:val="20"/>
          <w:szCs w:val="20"/>
        </w:rPr>
        <w:t xml:space="preserve"> кандидат педагогічних наук, старший науковий співробітник лабораторії позашкільної освіти Інституту проблем виховання НАПН України</w:t>
      </w:r>
    </w:p>
    <w:p w:rsidR="00DF41C7" w:rsidRPr="00F90F6D" w:rsidRDefault="00DF41C7" w:rsidP="00DF41C7">
      <w:pPr>
        <w:pStyle w:val="a3"/>
        <w:rPr>
          <w:rFonts w:ascii="Times New Roman" w:hAnsi="Times New Roman" w:cs="Times New Roman"/>
          <w:color w:val="1D1B11" w:themeColor="background2" w:themeShade="1A"/>
          <w:sz w:val="20"/>
          <w:szCs w:val="20"/>
        </w:rPr>
      </w:pPr>
      <w:r w:rsidRPr="00F90F6D">
        <w:rPr>
          <w:rFonts w:ascii="Times New Roman" w:hAnsi="Times New Roman" w:cs="Times New Roman"/>
          <w:b/>
          <w:color w:val="1D1B11" w:themeColor="background2" w:themeShade="1A"/>
          <w:sz w:val="20"/>
          <w:szCs w:val="20"/>
        </w:rPr>
        <w:t xml:space="preserve">Суркова Ганна Павлівна </w:t>
      </w:r>
      <w:r w:rsidRPr="00F90F6D">
        <w:rPr>
          <w:rFonts w:ascii="Times New Roman" w:hAnsi="Times New Roman" w:cs="Times New Roman"/>
          <w:color w:val="1D1B11" w:themeColor="background2" w:themeShade="1A"/>
          <w:sz w:val="20"/>
          <w:szCs w:val="20"/>
        </w:rPr>
        <w:t>директор Кіровоградського обласного центру дитячої та юнацької творчості, аспірант Кіровоградського національного технічного університету (КНТУ)</w:t>
      </w:r>
    </w:p>
    <w:p w:rsidR="00DF41C7" w:rsidRPr="00F90F6D" w:rsidRDefault="00DF41C7" w:rsidP="00DF41C7">
      <w:pPr>
        <w:pStyle w:val="a3"/>
        <w:rPr>
          <w:rFonts w:ascii="Times New Roman" w:hAnsi="Times New Roman" w:cs="Times New Roman"/>
          <w:color w:val="1D1B11" w:themeColor="background2" w:themeShade="1A"/>
          <w:sz w:val="20"/>
          <w:szCs w:val="20"/>
        </w:rPr>
      </w:pPr>
      <w:r w:rsidRPr="00F90F6D">
        <w:rPr>
          <w:rFonts w:ascii="Times New Roman" w:hAnsi="Times New Roman" w:cs="Times New Roman"/>
          <w:b/>
          <w:color w:val="1D1B11" w:themeColor="background2" w:themeShade="1A"/>
          <w:sz w:val="20"/>
          <w:szCs w:val="20"/>
        </w:rPr>
        <w:t>Фоменко Андрій Григорович</w:t>
      </w:r>
      <w:r w:rsidRPr="00F90F6D">
        <w:rPr>
          <w:rFonts w:ascii="Times New Roman" w:hAnsi="Times New Roman" w:cs="Times New Roman"/>
          <w:color w:val="1D1B11" w:themeColor="background2" w:themeShade="1A"/>
          <w:sz w:val="20"/>
          <w:szCs w:val="20"/>
        </w:rPr>
        <w:t xml:space="preserve"> заступник директора Кіровоградського обласного центру дитячої та юнацької творчості, науковий кореспондент Інституту психології імені Г.С. Костюка НАПН України.</w:t>
      </w:r>
    </w:p>
    <w:p w:rsidR="00DF41C7" w:rsidRPr="00F90F6D" w:rsidRDefault="00DF41C7" w:rsidP="00DF41C7">
      <w:pPr>
        <w:pStyle w:val="a3"/>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Відкриття семінару, пленарне засідання та робота в секціях проходили з 10.00 до 15.00 на базі КДПУ ім. В. Винниченка.</w:t>
      </w:r>
    </w:p>
    <w:p w:rsidR="00DF41C7" w:rsidRPr="00F90F6D" w:rsidRDefault="00DF41C7" w:rsidP="00DF41C7">
      <w:pPr>
        <w:pStyle w:val="a3"/>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В рамках семінару було проведено майстер-клас з 16.00 до 17.00 на базі Кіровоградського обласного ЦДЮТ.</w:t>
      </w:r>
    </w:p>
    <w:p w:rsidR="007D0E99" w:rsidRPr="00F90F6D" w:rsidRDefault="007D0E99" w:rsidP="007D0E99">
      <w:pPr>
        <w:pStyle w:val="a3"/>
        <w:rPr>
          <w:rFonts w:ascii="Times New Roman" w:hAnsi="Times New Roman" w:cs="Times New Roman"/>
          <w:color w:val="1D1B11" w:themeColor="background2" w:themeShade="1A"/>
          <w:sz w:val="20"/>
          <w:szCs w:val="20"/>
        </w:rPr>
      </w:pPr>
    </w:p>
    <w:p w:rsidR="009F7DDF" w:rsidRPr="00F90F6D" w:rsidRDefault="009F7DDF" w:rsidP="009F7DDF">
      <w:pPr>
        <w:pStyle w:val="a3"/>
        <w:jc w:val="center"/>
        <w:rPr>
          <w:rFonts w:ascii="Times New Roman" w:hAnsi="Times New Roman" w:cs="Times New Roman"/>
          <w:b/>
          <w:color w:val="1D1B11" w:themeColor="background2" w:themeShade="1A"/>
          <w:sz w:val="20"/>
          <w:szCs w:val="20"/>
        </w:rPr>
      </w:pPr>
      <w:r w:rsidRPr="00F90F6D">
        <w:rPr>
          <w:rFonts w:ascii="Times New Roman" w:hAnsi="Times New Roman" w:cs="Times New Roman"/>
          <w:b/>
          <w:color w:val="1D1B11" w:themeColor="background2" w:themeShade="1A"/>
          <w:sz w:val="20"/>
          <w:szCs w:val="20"/>
        </w:rPr>
        <w:t>Інформація</w:t>
      </w:r>
    </w:p>
    <w:p w:rsidR="009F7DDF" w:rsidRPr="00F90F6D" w:rsidRDefault="009F7DDF" w:rsidP="009F7DDF">
      <w:pPr>
        <w:pStyle w:val="a3"/>
        <w:jc w:val="center"/>
        <w:rPr>
          <w:rFonts w:ascii="Times New Roman" w:hAnsi="Times New Roman" w:cs="Times New Roman"/>
          <w:b/>
          <w:color w:val="1D1B11" w:themeColor="background2" w:themeShade="1A"/>
          <w:sz w:val="20"/>
          <w:szCs w:val="20"/>
        </w:rPr>
      </w:pPr>
      <w:r w:rsidRPr="00F90F6D">
        <w:rPr>
          <w:rFonts w:ascii="Times New Roman" w:hAnsi="Times New Roman" w:cs="Times New Roman"/>
          <w:b/>
          <w:color w:val="1D1B11" w:themeColor="background2" w:themeShade="1A"/>
          <w:sz w:val="20"/>
          <w:szCs w:val="20"/>
        </w:rPr>
        <w:t xml:space="preserve">«Про результативність проведення </w:t>
      </w:r>
      <w:r w:rsidRPr="00F90F6D">
        <w:rPr>
          <w:rFonts w:ascii="Times New Roman" w:hAnsi="Times New Roman" w:cs="Times New Roman"/>
          <w:b/>
          <w:color w:val="1D1B11" w:themeColor="background2" w:themeShade="1A"/>
          <w:sz w:val="20"/>
          <w:szCs w:val="20"/>
          <w:lang w:val="en-US"/>
        </w:rPr>
        <w:t>XX</w:t>
      </w:r>
      <w:r w:rsidRPr="00F90F6D">
        <w:rPr>
          <w:rFonts w:ascii="Times New Roman" w:hAnsi="Times New Roman" w:cs="Times New Roman"/>
          <w:b/>
          <w:color w:val="1D1B11" w:themeColor="background2" w:themeShade="1A"/>
          <w:sz w:val="20"/>
          <w:szCs w:val="20"/>
        </w:rPr>
        <w:t xml:space="preserve"> Всеукраїнського фестивалю дитячої творчості, присвяченого Всесвітньому Дню Землі»</w:t>
      </w:r>
    </w:p>
    <w:p w:rsidR="009F7DDF" w:rsidRPr="00F90F6D" w:rsidRDefault="009F7DDF" w:rsidP="009F7DDF">
      <w:pPr>
        <w:pStyle w:val="a3"/>
        <w:rPr>
          <w:rFonts w:ascii="Times New Roman" w:hAnsi="Times New Roman" w:cs="Times New Roman"/>
          <w:b/>
          <w:color w:val="1D1B11" w:themeColor="background2" w:themeShade="1A"/>
          <w:sz w:val="20"/>
          <w:szCs w:val="20"/>
        </w:rPr>
      </w:pPr>
    </w:p>
    <w:p w:rsidR="009F7DDF" w:rsidRPr="00F90F6D" w:rsidRDefault="009F7DDF" w:rsidP="009F7DDF">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22 - 24 квітня 2015 року на базі Кіровоградського обласного центру дитячої та юнацької творчості проходив </w:t>
      </w:r>
      <w:r w:rsidRPr="00F90F6D">
        <w:rPr>
          <w:rFonts w:ascii="Times New Roman" w:hAnsi="Times New Roman" w:cs="Times New Roman"/>
          <w:color w:val="1D1B11" w:themeColor="background2" w:themeShade="1A"/>
          <w:sz w:val="20"/>
          <w:szCs w:val="20"/>
          <w:lang w:val="en-US"/>
        </w:rPr>
        <w:t>XX</w:t>
      </w:r>
      <w:r w:rsidRPr="00F90F6D">
        <w:rPr>
          <w:rFonts w:ascii="Times New Roman" w:hAnsi="Times New Roman" w:cs="Times New Roman"/>
          <w:color w:val="1D1B11" w:themeColor="background2" w:themeShade="1A"/>
          <w:sz w:val="20"/>
          <w:szCs w:val="20"/>
        </w:rPr>
        <w:t xml:space="preserve"> Всеукраїнський фестиваль дитячої та юнацької творчості, присвячений Всесвітньому Дню Землі. Фестиваль відбувався за підтримки департаментів освіти і науки, спорту та молоді, внутрішньої політики Кіровоградської обласної державної адміністрації. </w:t>
      </w:r>
    </w:p>
    <w:p w:rsidR="009F7DDF" w:rsidRPr="00F90F6D" w:rsidRDefault="009F7DDF" w:rsidP="009F7DDF">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Цей фестиваль завершив загальну концепцію «Я на планеті Земля» (реалізовувалася протягом останніх 7 років) і розкривав тему «Я і Всесвіт».</w:t>
      </w:r>
    </w:p>
    <w:p w:rsidR="009F7DDF" w:rsidRPr="00F90F6D" w:rsidRDefault="009F7DDF" w:rsidP="009F7DDF">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Мета фестивалю – акцентувати увагу громадськості, педагогів, батьків і дітей на проблеми формування у молоді розуміння необхідності гармонії людини і Всесвіту, їхнього взаємозв’язку та взаємовпливу, активної громадянської позиції підростаючого покоління, підтримки обдарованих дітей та молоді, пошук нових форм художньої творчості.</w:t>
      </w:r>
    </w:p>
    <w:p w:rsidR="009F7DDF" w:rsidRPr="00F90F6D" w:rsidRDefault="009F7DDF" w:rsidP="009F7DDF">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Завдання фестивалю - формування в учнів розуміння необхідності побудови життя за Законами Всесвіту; активізація навчального, творчого потенціалу дітей та молоді, формування активної громадянської позиції учнівської молоді направлену на протидію порушення Законів Всесвіту.</w:t>
      </w:r>
    </w:p>
    <w:p w:rsidR="009F7DDF" w:rsidRPr="00F90F6D" w:rsidRDefault="009F7DDF" w:rsidP="009F7DDF">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Фестиваль складався із конкурсної програми у 3-х номінаціях: образотворче мистецтво, громадська думка, вокальне мистецтво та масових заходів. </w:t>
      </w:r>
    </w:p>
    <w:p w:rsidR="009F7DDF" w:rsidRPr="00F90F6D" w:rsidRDefault="009F7DDF" w:rsidP="009F7DDF">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Особливістю фестивалю була </w:t>
      </w:r>
      <w:proofErr w:type="spellStart"/>
      <w:r w:rsidRPr="00F90F6D">
        <w:rPr>
          <w:rFonts w:ascii="Times New Roman" w:hAnsi="Times New Roman" w:cs="Times New Roman"/>
          <w:color w:val="1D1B11" w:themeColor="background2" w:themeShade="1A"/>
          <w:sz w:val="20"/>
          <w:szCs w:val="20"/>
        </w:rPr>
        <w:t>обов</w:t>
      </w:r>
      <w:proofErr w:type="spellEnd"/>
      <w:r w:rsidRPr="00F90F6D">
        <w:rPr>
          <w:rFonts w:ascii="Times New Roman" w:hAnsi="Times New Roman" w:cs="Times New Roman"/>
          <w:color w:val="1D1B11" w:themeColor="background2" w:themeShade="1A"/>
          <w:sz w:val="20"/>
          <w:szCs w:val="20"/>
          <w:lang w:val="ru-RU"/>
        </w:rPr>
        <w:t>‘</w:t>
      </w:r>
      <w:proofErr w:type="spellStart"/>
      <w:r w:rsidRPr="00F90F6D">
        <w:rPr>
          <w:rFonts w:ascii="Times New Roman" w:hAnsi="Times New Roman" w:cs="Times New Roman"/>
          <w:color w:val="1D1B11" w:themeColor="background2" w:themeShade="1A"/>
          <w:sz w:val="20"/>
          <w:szCs w:val="20"/>
        </w:rPr>
        <w:t>язкова</w:t>
      </w:r>
      <w:proofErr w:type="spellEnd"/>
      <w:r w:rsidRPr="00F90F6D">
        <w:rPr>
          <w:rFonts w:ascii="Times New Roman" w:hAnsi="Times New Roman" w:cs="Times New Roman"/>
          <w:color w:val="1D1B11" w:themeColor="background2" w:themeShade="1A"/>
          <w:sz w:val="20"/>
          <w:szCs w:val="20"/>
        </w:rPr>
        <w:t xml:space="preserve"> участь всіх дітей та молоді у творчій майстерні «Пізнаємо Всесвіт разом», під час роботи в якій вони  отримували необхідну інформацію щодо особливостей визначеної тематики та готувалися до перегляду тематичних шоу відкриття та закриття фестивалю. </w:t>
      </w:r>
    </w:p>
    <w:p w:rsidR="009F7DDF" w:rsidRPr="00F90F6D" w:rsidRDefault="009F7DDF" w:rsidP="009F7DDF">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Всього в конкурсній програмі фестивалю взяли участь понад 200 конкурсантів, в масових заходах - більше 2000 учасників. </w:t>
      </w:r>
    </w:p>
    <w:p w:rsidR="009F7DDF" w:rsidRPr="00F90F6D" w:rsidRDefault="009F7DDF" w:rsidP="009F7DDF">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Підсумком конкурсної програми було визначення переможців у кожній номінації. Не менш важливим підсумком фестивалю є його соціальне значення. Учасники фестивалю та глядачі масових заходів залучалися до осмислення важливих проблем світу людських цінностей, сенсу людського життя, призначення людини на Землі. Зважаючи на те, що фестиваль був </w:t>
      </w:r>
      <w:r w:rsidRPr="00F90F6D">
        <w:rPr>
          <w:rFonts w:ascii="Times New Roman" w:hAnsi="Times New Roman" w:cs="Times New Roman"/>
          <w:color w:val="1D1B11" w:themeColor="background2" w:themeShade="1A"/>
          <w:sz w:val="20"/>
          <w:szCs w:val="20"/>
          <w:lang w:val="en-US"/>
        </w:rPr>
        <w:t>III</w:t>
      </w:r>
      <w:r w:rsidRPr="00F90F6D">
        <w:rPr>
          <w:rFonts w:ascii="Times New Roman" w:hAnsi="Times New Roman" w:cs="Times New Roman"/>
          <w:color w:val="1D1B11" w:themeColor="background2" w:themeShade="1A"/>
          <w:sz w:val="20"/>
          <w:szCs w:val="20"/>
          <w:lang w:val="ru-RU"/>
        </w:rPr>
        <w:t xml:space="preserve"> </w:t>
      </w:r>
      <w:r w:rsidRPr="00F90F6D">
        <w:rPr>
          <w:rFonts w:ascii="Times New Roman" w:hAnsi="Times New Roman" w:cs="Times New Roman"/>
          <w:color w:val="1D1B11" w:themeColor="background2" w:themeShade="1A"/>
          <w:sz w:val="20"/>
          <w:szCs w:val="20"/>
        </w:rPr>
        <w:t>етапом участі вихованців Кіровоградського обласного ЦДЮТ в інноваційному виховному проекті «</w:t>
      </w:r>
      <w:proofErr w:type="spellStart"/>
      <w:r w:rsidRPr="00F90F6D">
        <w:rPr>
          <w:rFonts w:ascii="Times New Roman" w:hAnsi="Times New Roman" w:cs="Times New Roman"/>
          <w:color w:val="1D1B11" w:themeColor="background2" w:themeShade="1A"/>
          <w:sz w:val="20"/>
          <w:szCs w:val="20"/>
        </w:rPr>
        <w:t>Арт-лабораторія</w:t>
      </w:r>
      <w:proofErr w:type="spellEnd"/>
      <w:r w:rsidRPr="00F90F6D">
        <w:rPr>
          <w:rFonts w:ascii="Times New Roman" w:hAnsi="Times New Roman" w:cs="Times New Roman"/>
          <w:color w:val="1D1B11" w:themeColor="background2" w:themeShade="1A"/>
          <w:sz w:val="20"/>
          <w:szCs w:val="20"/>
        </w:rPr>
        <w:t xml:space="preserve"> життєвих завдань», всі учасники художніх блоків фестивалю були не просто виконавцями, а й співучасниками створення окремих номерів та сценаріїв заходів. Завдяки трансляції масових заходів фестивалю по місцевим телеканалам, їх змогли побачити тисячі мешканців міста Кіровограда та Кіровоградської області. Важливість проблем, які висвітлював фестиваль, підкреслювали усі друковані ЗМІ та </w:t>
      </w:r>
      <w:proofErr w:type="spellStart"/>
      <w:r w:rsidRPr="00F90F6D">
        <w:rPr>
          <w:rFonts w:ascii="Times New Roman" w:hAnsi="Times New Roman" w:cs="Times New Roman"/>
          <w:color w:val="1D1B11" w:themeColor="background2" w:themeShade="1A"/>
          <w:sz w:val="20"/>
          <w:szCs w:val="20"/>
        </w:rPr>
        <w:t>інтернет-видання</w:t>
      </w:r>
      <w:proofErr w:type="spellEnd"/>
      <w:r w:rsidRPr="00F90F6D">
        <w:rPr>
          <w:rFonts w:ascii="Times New Roman" w:hAnsi="Times New Roman" w:cs="Times New Roman"/>
          <w:color w:val="1D1B11" w:themeColor="background2" w:themeShade="1A"/>
          <w:sz w:val="20"/>
          <w:szCs w:val="20"/>
        </w:rPr>
        <w:t xml:space="preserve">. </w:t>
      </w:r>
    </w:p>
    <w:p w:rsidR="009F7DDF" w:rsidRPr="00F90F6D" w:rsidRDefault="009F7DDF" w:rsidP="009F7DDF">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Сучасні реалії українського життя, орієнтація виховання дітей та підлітків на національно – патріотичні цінності українського народу привели організаторів фестивалю до необхідності розробки нової фестивальної концепції. З 2016 року розпочинається реалізація 5 річної концепції «Україна моя країна». </w:t>
      </w:r>
    </w:p>
    <w:p w:rsidR="009F7DDF" w:rsidRPr="00F90F6D" w:rsidRDefault="009F7DDF" w:rsidP="009F7DDF">
      <w:pPr>
        <w:pStyle w:val="a3"/>
        <w:ind w:firstLine="567"/>
        <w:jc w:val="both"/>
        <w:rPr>
          <w:rFonts w:ascii="Times New Roman" w:hAnsi="Times New Roman" w:cs="Times New Roman"/>
          <w:color w:val="1D1B11" w:themeColor="background2" w:themeShade="1A"/>
          <w:sz w:val="20"/>
          <w:szCs w:val="20"/>
        </w:rPr>
      </w:pPr>
      <w:proofErr w:type="gramStart"/>
      <w:r w:rsidRPr="00F90F6D">
        <w:rPr>
          <w:rFonts w:ascii="Times New Roman" w:hAnsi="Times New Roman" w:cs="Times New Roman"/>
          <w:color w:val="1D1B11" w:themeColor="background2" w:themeShade="1A"/>
          <w:sz w:val="20"/>
          <w:szCs w:val="20"/>
          <w:lang w:val="en-US"/>
        </w:rPr>
        <w:t>XXI</w:t>
      </w:r>
      <w:r w:rsidRPr="00F90F6D">
        <w:rPr>
          <w:rFonts w:ascii="Times New Roman" w:hAnsi="Times New Roman" w:cs="Times New Roman"/>
          <w:color w:val="1D1B11" w:themeColor="background2" w:themeShade="1A"/>
          <w:sz w:val="20"/>
          <w:szCs w:val="20"/>
        </w:rPr>
        <w:t xml:space="preserve"> фестиваль відбудеться 20-22 квітня.</w:t>
      </w:r>
      <w:proofErr w:type="gramEnd"/>
      <w:r w:rsidRPr="00F90F6D">
        <w:rPr>
          <w:rFonts w:ascii="Times New Roman" w:hAnsi="Times New Roman" w:cs="Times New Roman"/>
          <w:color w:val="1D1B11" w:themeColor="background2" w:themeShade="1A"/>
          <w:sz w:val="20"/>
          <w:szCs w:val="20"/>
        </w:rPr>
        <w:t xml:space="preserve"> Через тему «Від роду – до народу. Від народу – до нації» засобами дитячої творчості буде розкриватися процес державотворення в Україні, відслідковуватися історичні зв’язки поколінь та обговорюватися особливості сучасних перетворень в Україні і перспективи </w:t>
      </w:r>
      <w:proofErr w:type="spellStart"/>
      <w:r w:rsidRPr="00F90F6D">
        <w:rPr>
          <w:rFonts w:ascii="Times New Roman" w:hAnsi="Times New Roman" w:cs="Times New Roman"/>
          <w:color w:val="1D1B11" w:themeColor="background2" w:themeShade="1A"/>
          <w:sz w:val="20"/>
          <w:szCs w:val="20"/>
        </w:rPr>
        <w:t>іх</w:t>
      </w:r>
      <w:proofErr w:type="spellEnd"/>
      <w:r w:rsidRPr="00F90F6D">
        <w:rPr>
          <w:rFonts w:ascii="Times New Roman" w:hAnsi="Times New Roman" w:cs="Times New Roman"/>
          <w:color w:val="1D1B11" w:themeColor="background2" w:themeShade="1A"/>
          <w:sz w:val="20"/>
          <w:szCs w:val="20"/>
        </w:rPr>
        <w:t xml:space="preserve"> реалізації для нашої країни. В центрі фестивальної конкурсної програми будуть родинні колективи, які в своїй творчості мають твори національно – родинного спрямування; волонтерські загони, що мають досвід активної діяльності. Майстри декоративно – прикладного напрямку під час фестивалю будуть виготовляти обереги для воїнів АТО. Фестивальні події будуть висвітлювати місцеві ЗМІ. Всі заходи планується проводити на великих концертних майданчиках міста Кіровограда.</w:t>
      </w:r>
    </w:p>
    <w:p w:rsidR="009F7DDF" w:rsidRPr="00F90F6D" w:rsidRDefault="009F7DDF" w:rsidP="009F7DDF">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Для підтримки фестивалю з боку Міністерства освіти і науки України та заохочення переможців конкурсної програми фестивалю та окремих активних учасників можливі наступні заходи:</w:t>
      </w:r>
    </w:p>
    <w:p w:rsidR="009F7DDF" w:rsidRPr="00F90F6D" w:rsidRDefault="009F7DDF" w:rsidP="009F7DDF">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1. Нагородження переможців номінацій Грамотами та призами (6000 грн.).</w:t>
      </w:r>
    </w:p>
    <w:p w:rsidR="009F7DDF" w:rsidRPr="00F90F6D" w:rsidRDefault="009F7DDF" w:rsidP="009F7DDF">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2. Нагородження переможців путівками до дитячого табору «Молода гвардія», «Артек – Буковель» чи інших.</w:t>
      </w:r>
    </w:p>
    <w:p w:rsidR="009F7DDF" w:rsidRPr="00F90F6D" w:rsidRDefault="009F7DDF" w:rsidP="009F7DDF">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3. Організація екскурсій різними містами України для переможців Всеукраїнських фестивалів.</w:t>
      </w:r>
    </w:p>
    <w:p w:rsidR="009F7DDF" w:rsidRPr="00F90F6D" w:rsidRDefault="009F7DDF" w:rsidP="009F7DDF">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4. Залучення до складу журі фестивалю відомих фахівців з різних жанрів мистецтва.</w:t>
      </w:r>
    </w:p>
    <w:p w:rsidR="007D0E99" w:rsidRPr="00F90F6D" w:rsidRDefault="007D0E99" w:rsidP="007D0E99">
      <w:pPr>
        <w:pStyle w:val="a3"/>
        <w:rPr>
          <w:rFonts w:ascii="Times New Roman" w:hAnsi="Times New Roman" w:cs="Times New Roman"/>
          <w:color w:val="1D1B11" w:themeColor="background2" w:themeShade="1A"/>
          <w:sz w:val="20"/>
          <w:szCs w:val="20"/>
        </w:rPr>
      </w:pPr>
    </w:p>
    <w:p w:rsidR="00B42AB7" w:rsidRPr="00F90F6D" w:rsidRDefault="00B42AB7" w:rsidP="00B42AB7">
      <w:pPr>
        <w:pStyle w:val="a3"/>
        <w:ind w:firstLine="567"/>
        <w:jc w:val="both"/>
        <w:rPr>
          <w:rFonts w:ascii="Times New Roman" w:hAnsi="Times New Roman" w:cs="Times New Roman"/>
          <w:b/>
          <w:color w:val="1D1B11" w:themeColor="background2" w:themeShade="1A"/>
          <w:sz w:val="20"/>
          <w:szCs w:val="20"/>
        </w:rPr>
      </w:pPr>
      <w:r w:rsidRPr="00F90F6D">
        <w:rPr>
          <w:rFonts w:ascii="Times New Roman" w:hAnsi="Times New Roman" w:cs="Times New Roman"/>
          <w:b/>
          <w:color w:val="1D1B11" w:themeColor="background2" w:themeShade="1A"/>
          <w:sz w:val="20"/>
          <w:szCs w:val="20"/>
        </w:rPr>
        <w:t>Відкриваємо Всесвіт разом!</w:t>
      </w:r>
    </w:p>
    <w:p w:rsidR="00B42AB7" w:rsidRPr="00F90F6D" w:rsidRDefault="00B42AB7" w:rsidP="00B42AB7">
      <w:pPr>
        <w:pStyle w:val="a3"/>
        <w:ind w:firstLine="567"/>
        <w:jc w:val="both"/>
        <w:rPr>
          <w:rFonts w:ascii="Times New Roman" w:hAnsi="Times New Roman" w:cs="Times New Roman"/>
          <w:color w:val="1D1B11" w:themeColor="background2" w:themeShade="1A"/>
          <w:sz w:val="20"/>
          <w:szCs w:val="20"/>
        </w:rPr>
      </w:pPr>
    </w:p>
    <w:p w:rsidR="00B42AB7" w:rsidRPr="00F90F6D" w:rsidRDefault="00B42AB7" w:rsidP="00B42AB7">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22 квітня у Кіровоградському обласному ЦДЮТ розпочався XX Всеукраїнський фестиваль дитячої та юнацької творчості, присвячений Всесвітньому Дню Землі (далі - Фестиваль). </w:t>
      </w:r>
    </w:p>
    <w:p w:rsidR="00B42AB7" w:rsidRPr="00F90F6D" w:rsidRDefault="00B42AB7" w:rsidP="00B42AB7">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lastRenderedPageBreak/>
        <w:t xml:space="preserve">Цього року до Кіровоградського обласного ЦДЮТ завітало понад 200 гостей з різних куточків України. Це талановиті, активні, цілеспрямовані діти, які представляють більш ніж 50 команд за трьома номінаціями: </w:t>
      </w:r>
    </w:p>
    <w:p w:rsidR="00B42AB7" w:rsidRPr="00F90F6D" w:rsidRDefault="00B42AB7" w:rsidP="00B42AB7">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«Громадська думка»</w:t>
      </w:r>
    </w:p>
    <w:p w:rsidR="00B42AB7" w:rsidRPr="00F90F6D" w:rsidRDefault="00B42AB7" w:rsidP="00B42AB7">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«Вокальне мистецтво»</w:t>
      </w:r>
    </w:p>
    <w:p w:rsidR="00B42AB7" w:rsidRPr="00F90F6D" w:rsidRDefault="00B42AB7" w:rsidP="00B42AB7">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«Образотворче мистецтво»</w:t>
      </w:r>
    </w:p>
    <w:p w:rsidR="00B42AB7" w:rsidRPr="00F90F6D" w:rsidRDefault="00B42AB7" w:rsidP="00B42AB7">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Перший день фестивалю розпочався з тренінгу комунікації для усіх учасників та організаційного засідання керівників. Після цього юні гості мали змогу взяти активну участь у творчій майстерні "Я у Всесвіт", подорожуючи цікавими станціями людських цінностей.  </w:t>
      </w:r>
    </w:p>
    <w:p w:rsidR="00B42AB7" w:rsidRPr="00F90F6D" w:rsidRDefault="00B42AB7" w:rsidP="00B42AB7">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Грандіозним концертом у чарівній залі Кіровоградського академічного українського музично-драматичного театру </w:t>
      </w:r>
    </w:p>
    <w:p w:rsidR="00B42AB7" w:rsidRPr="00F90F6D" w:rsidRDefault="00B42AB7" w:rsidP="00B42AB7">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ім. М.Л. Кропивницького завершився перший день нашого фестивалю. Яскраве шоу-відкриття «Відкриваємо Всесвіт разом» підготували для наших гостей автор сценарію - Заслужений працівник освіти України Наталія </w:t>
      </w:r>
      <w:proofErr w:type="spellStart"/>
      <w:r w:rsidRPr="00F90F6D">
        <w:rPr>
          <w:rFonts w:ascii="Times New Roman" w:hAnsi="Times New Roman" w:cs="Times New Roman"/>
          <w:color w:val="1D1B11" w:themeColor="background2" w:themeShade="1A"/>
          <w:sz w:val="20"/>
          <w:szCs w:val="20"/>
        </w:rPr>
        <w:t>Долгополова</w:t>
      </w:r>
      <w:proofErr w:type="spellEnd"/>
      <w:r w:rsidRPr="00F90F6D">
        <w:rPr>
          <w:rFonts w:ascii="Times New Roman" w:hAnsi="Times New Roman" w:cs="Times New Roman"/>
          <w:color w:val="1D1B11" w:themeColor="background2" w:themeShade="1A"/>
          <w:sz w:val="20"/>
          <w:szCs w:val="20"/>
        </w:rPr>
        <w:t xml:space="preserve">, головний режисер, режисер комп’ютерного монтажу - Юлія </w:t>
      </w:r>
      <w:proofErr w:type="spellStart"/>
      <w:r w:rsidRPr="00F90F6D">
        <w:rPr>
          <w:rFonts w:ascii="Times New Roman" w:hAnsi="Times New Roman" w:cs="Times New Roman"/>
          <w:color w:val="1D1B11" w:themeColor="background2" w:themeShade="1A"/>
          <w:sz w:val="20"/>
          <w:szCs w:val="20"/>
        </w:rPr>
        <w:t>Круніч</w:t>
      </w:r>
      <w:proofErr w:type="spellEnd"/>
      <w:r w:rsidRPr="00F90F6D">
        <w:rPr>
          <w:rFonts w:ascii="Times New Roman" w:hAnsi="Times New Roman" w:cs="Times New Roman"/>
          <w:color w:val="1D1B11" w:themeColor="background2" w:themeShade="1A"/>
          <w:sz w:val="20"/>
          <w:szCs w:val="20"/>
        </w:rPr>
        <w:t>, балетмейстер – заслужений працівник культури України, кавалер ордена княгині Ольги III ступеня Галина Чайковська та колективи Кіровоградського обласного ЦДЮТ.</w:t>
      </w:r>
    </w:p>
    <w:p w:rsidR="00C20B6D" w:rsidRPr="00F90F6D" w:rsidRDefault="00B42AB7" w:rsidP="00B42AB7">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Цікавий сюрприз підготували гості фестивалю – зразковий колектив України ансамбль естрадно-спортивного танцю «Каприз», м. Кременчук.</w:t>
      </w:r>
    </w:p>
    <w:p w:rsidR="00B42AB7" w:rsidRPr="00F90F6D" w:rsidRDefault="00B42AB7" w:rsidP="00B42AB7">
      <w:pPr>
        <w:pStyle w:val="a3"/>
        <w:ind w:firstLine="567"/>
        <w:jc w:val="both"/>
        <w:rPr>
          <w:rFonts w:ascii="Times New Roman" w:hAnsi="Times New Roman" w:cs="Times New Roman"/>
          <w:color w:val="1D1B11" w:themeColor="background2" w:themeShade="1A"/>
          <w:sz w:val="20"/>
          <w:szCs w:val="20"/>
        </w:rPr>
      </w:pPr>
    </w:p>
    <w:p w:rsidR="006B633E" w:rsidRPr="00F90F6D" w:rsidRDefault="006B633E" w:rsidP="006B633E">
      <w:pPr>
        <w:pStyle w:val="a3"/>
        <w:ind w:firstLine="567"/>
        <w:jc w:val="both"/>
        <w:rPr>
          <w:rFonts w:ascii="Times New Roman" w:hAnsi="Times New Roman" w:cs="Times New Roman"/>
          <w:b/>
          <w:color w:val="1D1B11" w:themeColor="background2" w:themeShade="1A"/>
          <w:sz w:val="20"/>
          <w:szCs w:val="20"/>
        </w:rPr>
      </w:pPr>
      <w:r w:rsidRPr="00F90F6D">
        <w:rPr>
          <w:rFonts w:ascii="Times New Roman" w:hAnsi="Times New Roman" w:cs="Times New Roman"/>
          <w:b/>
          <w:color w:val="1D1B11" w:themeColor="background2" w:themeShade="1A"/>
          <w:sz w:val="20"/>
          <w:szCs w:val="20"/>
        </w:rPr>
        <w:t>Всесвіт – це ми!</w:t>
      </w:r>
    </w:p>
    <w:p w:rsidR="006B633E" w:rsidRPr="00F90F6D" w:rsidRDefault="006B633E" w:rsidP="006B633E">
      <w:pPr>
        <w:pStyle w:val="a3"/>
        <w:ind w:firstLine="567"/>
        <w:jc w:val="both"/>
        <w:rPr>
          <w:rFonts w:ascii="Times New Roman" w:hAnsi="Times New Roman" w:cs="Times New Roman"/>
          <w:color w:val="1D1B11" w:themeColor="background2" w:themeShade="1A"/>
          <w:sz w:val="20"/>
          <w:szCs w:val="20"/>
        </w:rPr>
      </w:pPr>
    </w:p>
    <w:p w:rsidR="006B633E" w:rsidRPr="00F90F6D" w:rsidRDefault="006B633E" w:rsidP="006B633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Завершився другий день XX Всеукраїнського фестивалю дитячої та юнацької творчості, присвяченого Всесвітньому Дню Землі (далі - Фестиваль).</w:t>
      </w:r>
    </w:p>
    <w:p w:rsidR="006B633E" w:rsidRPr="00F90F6D" w:rsidRDefault="006B633E" w:rsidP="006B633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Цей день запам’ятався учасникам фестивалю своєю активною програмою.</w:t>
      </w:r>
    </w:p>
    <w:p w:rsidR="006B633E" w:rsidRPr="00F90F6D" w:rsidRDefault="006B633E" w:rsidP="006B633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Учасники номінації «Громадська думка» розпочали роботу у номінації з рольової гри «Засідання уряду Землі» за темою: «Людство назустріч Всесвіту». Кожна команда показала себе на конкурсі-презентації «Відкриваємо Всесвіт разом». Після чого для усіх учасників даної номінації відбулась прес-конференція «Як зберегти гармонію Всесвіту». </w:t>
      </w:r>
    </w:p>
    <w:p w:rsidR="006B633E" w:rsidRPr="00F90F6D" w:rsidRDefault="006B633E" w:rsidP="006B633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Представники номінації «Вокальне мистецтво» розпочали другий день фестивалю з конкурсної програми, де продемонстрували красу і неповторність свого співу. Після підведення підсумків конкурсної програми на усіх вокалістів чекали цікаві екскурсії містом. </w:t>
      </w:r>
    </w:p>
    <w:p w:rsidR="006B633E" w:rsidRPr="00F90F6D" w:rsidRDefault="006B633E" w:rsidP="006B633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Учасники номінації «Образотворче мистецтво» розпочали роботу з творчого конкурсу, на якому відтворили на папері неперевершені образи своєї уяви. Після чого на наших юних митців чекав майстер-клас зі створення декоративної композиції за темою: «Семантика тваринного та рослинного світу» під керівництвом члена Національної Спілки художників України, Заслуженого художника України – Надєждіна А.М. Запам’ятався другий день фестивалю представникам номінації також екскурсією до обласного художнього музею. </w:t>
      </w:r>
    </w:p>
    <w:p w:rsidR="006B633E" w:rsidRPr="00F90F6D" w:rsidRDefault="006B633E" w:rsidP="006B633E">
      <w:pPr>
        <w:pStyle w:val="a3"/>
        <w:ind w:firstLine="567"/>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 xml:space="preserve">Яскравим завершенням другого дня XX Всеукраїнського фестивалю дитячої та юнацької творчості, присвяченого Всесвітньому Дню Землі став Фестивальний калейдоскоп: дискотечно-розважальна програма для усіх команд та керівників. </w:t>
      </w:r>
    </w:p>
    <w:p w:rsidR="00C20B6D" w:rsidRPr="00F90F6D" w:rsidRDefault="00C20B6D" w:rsidP="007D0E99">
      <w:pPr>
        <w:pStyle w:val="a3"/>
        <w:rPr>
          <w:rFonts w:ascii="Times New Roman" w:hAnsi="Times New Roman" w:cs="Times New Roman"/>
          <w:color w:val="1D1B11" w:themeColor="background2" w:themeShade="1A"/>
          <w:sz w:val="20"/>
          <w:szCs w:val="20"/>
        </w:rPr>
      </w:pPr>
    </w:p>
    <w:p w:rsidR="00C20B6D" w:rsidRPr="00F90F6D" w:rsidRDefault="00C20B6D" w:rsidP="007D0E99">
      <w:pPr>
        <w:pStyle w:val="a3"/>
        <w:rPr>
          <w:rFonts w:ascii="Times New Roman" w:hAnsi="Times New Roman" w:cs="Times New Roman"/>
          <w:color w:val="1D1B11" w:themeColor="background2" w:themeShade="1A"/>
          <w:sz w:val="20"/>
          <w:szCs w:val="20"/>
        </w:rPr>
      </w:pPr>
    </w:p>
    <w:p w:rsidR="000E7A87" w:rsidRPr="00F90F6D" w:rsidRDefault="000E7A87" w:rsidP="000E7A87">
      <w:pPr>
        <w:spacing w:after="0" w:line="240" w:lineRule="auto"/>
        <w:ind w:firstLine="567"/>
        <w:jc w:val="both"/>
        <w:rPr>
          <w:rFonts w:ascii="Calibri" w:eastAsia="Times New Roman" w:hAnsi="Calibri" w:cs="Times New Roman"/>
          <w:b/>
          <w:color w:val="1D1B11" w:themeColor="background2" w:themeShade="1A"/>
        </w:rPr>
      </w:pPr>
      <w:r w:rsidRPr="00F90F6D">
        <w:rPr>
          <w:rFonts w:ascii="Calibri" w:eastAsia="Times New Roman" w:hAnsi="Calibri" w:cs="Times New Roman"/>
          <w:b/>
          <w:color w:val="1D1B11" w:themeColor="background2" w:themeShade="1A"/>
        </w:rPr>
        <w:t xml:space="preserve">Про підсумки </w:t>
      </w:r>
      <w:r w:rsidRPr="00F90F6D">
        <w:rPr>
          <w:rFonts w:ascii="Calibri" w:eastAsia="Times New Roman" w:hAnsi="Calibri" w:cs="Times New Roman"/>
          <w:b/>
          <w:color w:val="1D1B11" w:themeColor="background2" w:themeShade="1A"/>
          <w:lang w:val="en-US"/>
        </w:rPr>
        <w:t>X</w:t>
      </w:r>
      <w:r w:rsidRPr="00F90F6D">
        <w:rPr>
          <w:rFonts w:ascii="Calibri" w:eastAsia="Times New Roman" w:hAnsi="Calibri" w:cs="Times New Roman"/>
          <w:b/>
          <w:color w:val="1D1B11" w:themeColor="background2" w:themeShade="1A"/>
        </w:rPr>
        <w:t>Х Всеукраїнського фестивалю дитячої творчості,присвяченого Всесвітньому Дню Землі</w:t>
      </w:r>
    </w:p>
    <w:p w:rsidR="000E7A87" w:rsidRPr="00F90F6D" w:rsidRDefault="000E7A87" w:rsidP="000E7A87">
      <w:pPr>
        <w:spacing w:after="0" w:line="240" w:lineRule="auto"/>
        <w:ind w:firstLine="567"/>
        <w:jc w:val="both"/>
        <w:rPr>
          <w:rFonts w:ascii="Calibri" w:eastAsia="Times New Roman" w:hAnsi="Calibri" w:cs="Times New Roman"/>
          <w:color w:val="1D1B11" w:themeColor="background2" w:themeShade="1A"/>
        </w:rPr>
      </w:pP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lang w:eastAsia="ru-RU"/>
        </w:rPr>
        <w:t>На виконання обласної цільової соціальної програми розвитку позашкільної освіти, підтримки обдарованої молоді на період до 2014 року, затвердженої рішенням обласної ради від 27.10.2010 року за № 972</w:t>
      </w:r>
      <w:r w:rsidRPr="00F90F6D">
        <w:rPr>
          <w:rFonts w:ascii="Times New Roman" w:eastAsia="Times New Roman" w:hAnsi="Times New Roman" w:cs="Times New Roman"/>
          <w:color w:val="1D1B11" w:themeColor="background2" w:themeShade="1A"/>
          <w:sz w:val="20"/>
          <w:szCs w:val="20"/>
        </w:rPr>
        <w:t xml:space="preserve">, наказу Міністерства освіти і науки України від 13 серпня 2014 року № 936 «Про затвердження  Плану </w:t>
      </w:r>
      <w:r w:rsidRPr="00F90F6D">
        <w:rPr>
          <w:rFonts w:ascii="Times New Roman" w:eastAsia="Times New Roman" w:hAnsi="Times New Roman" w:cs="Times New Roman"/>
          <w:color w:val="1D1B11" w:themeColor="background2" w:themeShade="1A"/>
          <w:sz w:val="20"/>
          <w:szCs w:val="20"/>
          <w:lang w:eastAsia="ru-RU"/>
        </w:rPr>
        <w:t xml:space="preserve">всеукраїнських і міжнародних організаційно - масових заходів з дітьми та учнівською молоддю на 2014 - 2015 навчальний рік» </w:t>
      </w:r>
      <w:r w:rsidRPr="00F90F6D">
        <w:rPr>
          <w:rFonts w:ascii="Times New Roman" w:eastAsia="Times New Roman" w:hAnsi="Times New Roman" w:cs="Times New Roman"/>
          <w:color w:val="1D1B11" w:themeColor="background2" w:themeShade="1A"/>
          <w:sz w:val="20"/>
          <w:szCs w:val="20"/>
        </w:rPr>
        <w:t xml:space="preserve">та </w:t>
      </w:r>
      <w:r w:rsidRPr="00F90F6D">
        <w:rPr>
          <w:rFonts w:ascii="Times New Roman" w:eastAsia="Times New Roman" w:hAnsi="Times New Roman" w:cs="Times New Roman"/>
          <w:color w:val="1D1B11" w:themeColor="background2" w:themeShade="1A"/>
          <w:sz w:val="20"/>
          <w:szCs w:val="20"/>
          <w:lang w:eastAsia="ru-RU"/>
        </w:rPr>
        <w:t>наказу департаменту освіти і науки Кіровоградської облдержадміністрації від 19 грудня 2014 року № 487 з 22 по 24 квітня 2015 року  відбувся  XX Всеукраїнський фестиваль дитячої та юнацької творчості,  присвячений Всесвітньому Дню Землі.</w:t>
      </w:r>
    </w:p>
    <w:p w:rsidR="000E7A87" w:rsidRPr="00F90F6D" w:rsidRDefault="000E7A87" w:rsidP="000E7A87">
      <w:pPr>
        <w:shd w:val="clear" w:color="auto" w:fill="FFFFFF"/>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У Фестивалі взяли участь учасники з Кіровоградської, </w:t>
      </w:r>
      <w:r w:rsidRPr="00F90F6D">
        <w:rPr>
          <w:rFonts w:ascii="Times New Roman" w:eastAsia="Times New Roman" w:hAnsi="Times New Roman" w:cs="Times New Roman"/>
          <w:color w:val="1D1B11" w:themeColor="background2" w:themeShade="1A"/>
          <w:sz w:val="20"/>
          <w:szCs w:val="20"/>
          <w:shd w:val="clear" w:color="auto" w:fill="FFFFFF"/>
        </w:rPr>
        <w:t>Дніпропетровської,</w:t>
      </w:r>
      <w:r w:rsidRPr="00F90F6D">
        <w:rPr>
          <w:rFonts w:ascii="Times New Roman" w:eastAsia="Times New Roman" w:hAnsi="Times New Roman" w:cs="Times New Roman"/>
          <w:color w:val="1D1B11" w:themeColor="background2" w:themeShade="1A"/>
          <w:sz w:val="20"/>
          <w:szCs w:val="20"/>
        </w:rPr>
        <w:t xml:space="preserve"> Житомирської, Закарпатської, Запорізької, </w:t>
      </w:r>
      <w:r w:rsidRPr="00F90F6D">
        <w:rPr>
          <w:rFonts w:ascii="Times New Roman" w:eastAsia="Times New Roman" w:hAnsi="Times New Roman" w:cs="Times New Roman"/>
          <w:color w:val="1D1B11" w:themeColor="background2" w:themeShade="1A"/>
          <w:sz w:val="20"/>
          <w:szCs w:val="20"/>
          <w:shd w:val="clear" w:color="auto" w:fill="FFFFFF"/>
        </w:rPr>
        <w:t>Полтавської,</w:t>
      </w:r>
      <w:r w:rsidRPr="00F90F6D">
        <w:rPr>
          <w:rFonts w:ascii="Times New Roman" w:eastAsia="Times New Roman" w:hAnsi="Times New Roman" w:cs="Times New Roman"/>
          <w:color w:val="1D1B11" w:themeColor="background2" w:themeShade="1A"/>
          <w:sz w:val="20"/>
          <w:szCs w:val="20"/>
        </w:rPr>
        <w:t xml:space="preserve"> Сумської, </w:t>
      </w:r>
      <w:r w:rsidRPr="00F90F6D">
        <w:rPr>
          <w:rFonts w:ascii="Times New Roman" w:eastAsia="Times New Roman" w:hAnsi="Times New Roman" w:cs="Times New Roman"/>
          <w:color w:val="1D1B11" w:themeColor="background2" w:themeShade="1A"/>
          <w:sz w:val="20"/>
          <w:szCs w:val="20"/>
          <w:shd w:val="clear" w:color="auto" w:fill="FFFFFF"/>
        </w:rPr>
        <w:t>Хмельницької,</w:t>
      </w:r>
      <w:r w:rsidRPr="00F90F6D">
        <w:rPr>
          <w:rFonts w:ascii="Times New Roman" w:eastAsia="Times New Roman" w:hAnsi="Times New Roman" w:cs="Times New Roman"/>
          <w:color w:val="1D1B11" w:themeColor="background2" w:themeShade="1A"/>
          <w:sz w:val="20"/>
          <w:szCs w:val="20"/>
        </w:rPr>
        <w:t xml:space="preserve"> </w:t>
      </w:r>
      <w:r w:rsidRPr="00F90F6D">
        <w:rPr>
          <w:rFonts w:ascii="Times New Roman" w:eastAsia="Times New Roman" w:hAnsi="Times New Roman" w:cs="Times New Roman"/>
          <w:color w:val="1D1B11" w:themeColor="background2" w:themeShade="1A"/>
          <w:sz w:val="20"/>
          <w:szCs w:val="20"/>
          <w:shd w:val="clear" w:color="auto" w:fill="FFFFFF"/>
        </w:rPr>
        <w:t>Черкаської областей України.</w:t>
      </w:r>
      <w:r w:rsidRPr="00F90F6D">
        <w:rPr>
          <w:rFonts w:ascii="Times New Roman" w:eastAsia="Times New Roman" w:hAnsi="Times New Roman" w:cs="Times New Roman"/>
          <w:color w:val="1D1B11" w:themeColor="background2" w:themeShade="1A"/>
          <w:sz w:val="20"/>
          <w:szCs w:val="20"/>
        </w:rPr>
        <w:t xml:space="preserve"> </w:t>
      </w:r>
    </w:p>
    <w:p w:rsidR="000E7A87" w:rsidRPr="00F90F6D" w:rsidRDefault="000E7A87" w:rsidP="000E7A87">
      <w:pPr>
        <w:shd w:val="clear" w:color="auto" w:fill="FFFFFF"/>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shd w:val="clear" w:color="auto" w:fill="FFFFFF"/>
        </w:rPr>
        <w:t xml:space="preserve">Кіровоградську область представляли учасники з міст Кіровограда, Знам’янки, Олександрії, Світловодська, </w:t>
      </w:r>
      <w:proofErr w:type="spellStart"/>
      <w:r w:rsidRPr="00F90F6D">
        <w:rPr>
          <w:rFonts w:ascii="Times New Roman" w:eastAsia="Times New Roman" w:hAnsi="Times New Roman" w:cs="Times New Roman"/>
          <w:color w:val="1D1B11" w:themeColor="background2" w:themeShade="1A"/>
          <w:sz w:val="20"/>
          <w:szCs w:val="20"/>
          <w:shd w:val="clear" w:color="auto" w:fill="FFFFFF"/>
        </w:rPr>
        <w:t>Бобринецького</w:t>
      </w:r>
      <w:proofErr w:type="spellEnd"/>
      <w:r w:rsidRPr="00F90F6D">
        <w:rPr>
          <w:rFonts w:ascii="Times New Roman" w:eastAsia="Times New Roman" w:hAnsi="Times New Roman" w:cs="Times New Roman"/>
          <w:color w:val="1D1B11" w:themeColor="background2" w:themeShade="1A"/>
          <w:sz w:val="20"/>
          <w:szCs w:val="20"/>
          <w:shd w:val="clear" w:color="auto" w:fill="FFFFFF"/>
        </w:rPr>
        <w:t>, Вільшанського,</w:t>
      </w:r>
      <w:r w:rsidRPr="00F90F6D">
        <w:rPr>
          <w:rFonts w:ascii="Times New Roman" w:eastAsia="Times New Roman" w:hAnsi="Times New Roman" w:cs="Times New Roman"/>
          <w:color w:val="1D1B11" w:themeColor="background2" w:themeShade="1A"/>
          <w:sz w:val="20"/>
          <w:szCs w:val="20"/>
        </w:rPr>
        <w:t xml:space="preserve"> </w:t>
      </w:r>
      <w:proofErr w:type="spellStart"/>
      <w:r w:rsidRPr="00F90F6D">
        <w:rPr>
          <w:rFonts w:ascii="Times New Roman" w:eastAsia="Times New Roman" w:hAnsi="Times New Roman" w:cs="Times New Roman"/>
          <w:color w:val="1D1B11" w:themeColor="background2" w:themeShade="1A"/>
          <w:sz w:val="20"/>
          <w:szCs w:val="20"/>
          <w:shd w:val="clear" w:color="auto" w:fill="FFFFFF"/>
        </w:rPr>
        <w:t>Голованівського</w:t>
      </w:r>
      <w:proofErr w:type="spellEnd"/>
      <w:r w:rsidRPr="00F90F6D">
        <w:rPr>
          <w:rFonts w:ascii="Times New Roman" w:eastAsia="Times New Roman" w:hAnsi="Times New Roman" w:cs="Times New Roman"/>
          <w:color w:val="1D1B11" w:themeColor="background2" w:themeShade="1A"/>
          <w:sz w:val="20"/>
          <w:szCs w:val="20"/>
          <w:shd w:val="clear" w:color="auto" w:fill="FFFFFF"/>
        </w:rPr>
        <w:t>,</w:t>
      </w:r>
      <w:r w:rsidRPr="00F90F6D">
        <w:rPr>
          <w:rFonts w:ascii="Times New Roman" w:eastAsia="Times New Roman" w:hAnsi="Times New Roman" w:cs="Times New Roman"/>
          <w:color w:val="1D1B11" w:themeColor="background2" w:themeShade="1A"/>
          <w:sz w:val="20"/>
          <w:szCs w:val="20"/>
        </w:rPr>
        <w:t xml:space="preserve"> </w:t>
      </w:r>
      <w:proofErr w:type="spellStart"/>
      <w:r w:rsidRPr="00F90F6D">
        <w:rPr>
          <w:rFonts w:ascii="Times New Roman" w:eastAsia="Times New Roman" w:hAnsi="Times New Roman" w:cs="Times New Roman"/>
          <w:color w:val="1D1B11" w:themeColor="background2" w:themeShade="1A"/>
          <w:sz w:val="20"/>
          <w:szCs w:val="20"/>
          <w:shd w:val="clear" w:color="auto" w:fill="FFFFFF"/>
        </w:rPr>
        <w:t>Долинського</w:t>
      </w:r>
      <w:proofErr w:type="spellEnd"/>
      <w:r w:rsidRPr="00F90F6D">
        <w:rPr>
          <w:rFonts w:ascii="Times New Roman" w:eastAsia="Times New Roman" w:hAnsi="Times New Roman" w:cs="Times New Roman"/>
          <w:color w:val="1D1B11" w:themeColor="background2" w:themeShade="1A"/>
          <w:sz w:val="20"/>
          <w:szCs w:val="20"/>
          <w:shd w:val="clear" w:color="auto" w:fill="FFFFFF"/>
        </w:rPr>
        <w:t xml:space="preserve">, </w:t>
      </w:r>
      <w:proofErr w:type="spellStart"/>
      <w:r w:rsidRPr="00F90F6D">
        <w:rPr>
          <w:rFonts w:ascii="Times New Roman" w:eastAsia="Times New Roman" w:hAnsi="Times New Roman" w:cs="Times New Roman"/>
          <w:color w:val="1D1B11" w:themeColor="background2" w:themeShade="1A"/>
          <w:sz w:val="20"/>
          <w:szCs w:val="20"/>
          <w:shd w:val="clear" w:color="auto" w:fill="FFFFFF"/>
        </w:rPr>
        <w:t>Знам’янського</w:t>
      </w:r>
      <w:proofErr w:type="spellEnd"/>
      <w:r w:rsidRPr="00F90F6D">
        <w:rPr>
          <w:rFonts w:ascii="Times New Roman" w:eastAsia="Times New Roman" w:hAnsi="Times New Roman" w:cs="Times New Roman"/>
          <w:color w:val="1D1B11" w:themeColor="background2" w:themeShade="1A"/>
          <w:sz w:val="20"/>
          <w:szCs w:val="20"/>
          <w:shd w:val="clear" w:color="auto" w:fill="FFFFFF"/>
        </w:rPr>
        <w:t>, Кіровоградського,</w:t>
      </w:r>
      <w:r w:rsidRPr="00F90F6D">
        <w:rPr>
          <w:rFonts w:ascii="Times New Roman" w:eastAsia="Times New Roman" w:hAnsi="Times New Roman" w:cs="Times New Roman"/>
          <w:color w:val="1D1B11" w:themeColor="background2" w:themeShade="1A"/>
          <w:sz w:val="20"/>
          <w:szCs w:val="20"/>
        </w:rPr>
        <w:t xml:space="preserve"> </w:t>
      </w:r>
      <w:proofErr w:type="spellStart"/>
      <w:r w:rsidRPr="00F90F6D">
        <w:rPr>
          <w:rFonts w:ascii="Times New Roman" w:eastAsia="Times New Roman" w:hAnsi="Times New Roman" w:cs="Times New Roman"/>
          <w:color w:val="1D1B11" w:themeColor="background2" w:themeShade="1A"/>
          <w:sz w:val="20"/>
          <w:szCs w:val="20"/>
          <w:shd w:val="clear" w:color="auto" w:fill="FFFFFF"/>
        </w:rPr>
        <w:t>Компаніївського</w:t>
      </w:r>
      <w:proofErr w:type="spellEnd"/>
      <w:r w:rsidRPr="00F90F6D">
        <w:rPr>
          <w:rFonts w:ascii="Times New Roman" w:eastAsia="Times New Roman" w:hAnsi="Times New Roman" w:cs="Times New Roman"/>
          <w:color w:val="1D1B11" w:themeColor="background2" w:themeShade="1A"/>
          <w:sz w:val="20"/>
          <w:szCs w:val="20"/>
          <w:shd w:val="clear" w:color="auto" w:fill="FFFFFF"/>
        </w:rPr>
        <w:t xml:space="preserve">, </w:t>
      </w:r>
      <w:proofErr w:type="spellStart"/>
      <w:r w:rsidRPr="00F90F6D">
        <w:rPr>
          <w:rFonts w:ascii="Times New Roman" w:eastAsia="Times New Roman" w:hAnsi="Times New Roman" w:cs="Times New Roman"/>
          <w:color w:val="1D1B11" w:themeColor="background2" w:themeShade="1A"/>
          <w:sz w:val="20"/>
          <w:szCs w:val="20"/>
          <w:shd w:val="clear" w:color="auto" w:fill="FFFFFF"/>
        </w:rPr>
        <w:t>Маловисківського</w:t>
      </w:r>
      <w:proofErr w:type="spellEnd"/>
      <w:r w:rsidRPr="00F90F6D">
        <w:rPr>
          <w:rFonts w:ascii="Times New Roman" w:eastAsia="Times New Roman" w:hAnsi="Times New Roman" w:cs="Times New Roman"/>
          <w:color w:val="1D1B11" w:themeColor="background2" w:themeShade="1A"/>
          <w:sz w:val="20"/>
          <w:szCs w:val="20"/>
          <w:shd w:val="clear" w:color="auto" w:fill="FFFFFF"/>
        </w:rPr>
        <w:t xml:space="preserve">, </w:t>
      </w:r>
      <w:proofErr w:type="spellStart"/>
      <w:r w:rsidRPr="00F90F6D">
        <w:rPr>
          <w:rFonts w:ascii="Times New Roman" w:eastAsia="Times New Roman" w:hAnsi="Times New Roman" w:cs="Times New Roman"/>
          <w:color w:val="1D1B11" w:themeColor="background2" w:themeShade="1A"/>
          <w:sz w:val="20"/>
          <w:szCs w:val="20"/>
          <w:shd w:val="clear" w:color="auto" w:fill="FFFFFF"/>
        </w:rPr>
        <w:t>Новоархангельського</w:t>
      </w:r>
      <w:proofErr w:type="spellEnd"/>
      <w:r w:rsidRPr="00F90F6D">
        <w:rPr>
          <w:rFonts w:ascii="Times New Roman" w:eastAsia="Times New Roman" w:hAnsi="Times New Roman" w:cs="Times New Roman"/>
          <w:color w:val="1D1B11" w:themeColor="background2" w:themeShade="1A"/>
          <w:sz w:val="20"/>
          <w:szCs w:val="20"/>
          <w:shd w:val="clear" w:color="auto" w:fill="FFFFFF"/>
        </w:rPr>
        <w:t xml:space="preserve">, </w:t>
      </w:r>
      <w:proofErr w:type="spellStart"/>
      <w:r w:rsidRPr="00F90F6D">
        <w:rPr>
          <w:rFonts w:ascii="Times New Roman" w:eastAsia="Times New Roman" w:hAnsi="Times New Roman" w:cs="Times New Roman"/>
          <w:color w:val="1D1B11" w:themeColor="background2" w:themeShade="1A"/>
          <w:sz w:val="20"/>
          <w:szCs w:val="20"/>
          <w:shd w:val="clear" w:color="auto" w:fill="FFFFFF"/>
        </w:rPr>
        <w:t>Новгородківського</w:t>
      </w:r>
      <w:proofErr w:type="spellEnd"/>
      <w:r w:rsidRPr="00F90F6D">
        <w:rPr>
          <w:rFonts w:ascii="Times New Roman" w:eastAsia="Times New Roman" w:hAnsi="Times New Roman" w:cs="Times New Roman"/>
          <w:color w:val="1D1B11" w:themeColor="background2" w:themeShade="1A"/>
          <w:sz w:val="20"/>
          <w:szCs w:val="20"/>
          <w:shd w:val="clear" w:color="auto" w:fill="FFFFFF"/>
        </w:rPr>
        <w:t xml:space="preserve">, </w:t>
      </w:r>
      <w:proofErr w:type="spellStart"/>
      <w:r w:rsidRPr="00F90F6D">
        <w:rPr>
          <w:rFonts w:ascii="Times New Roman" w:eastAsia="Times New Roman" w:hAnsi="Times New Roman" w:cs="Times New Roman"/>
          <w:color w:val="1D1B11" w:themeColor="background2" w:themeShade="1A"/>
          <w:sz w:val="20"/>
          <w:szCs w:val="20"/>
          <w:shd w:val="clear" w:color="auto" w:fill="FFFFFF"/>
        </w:rPr>
        <w:t>Новомиргородського</w:t>
      </w:r>
      <w:proofErr w:type="spellEnd"/>
      <w:r w:rsidRPr="00F90F6D">
        <w:rPr>
          <w:rFonts w:ascii="Times New Roman" w:eastAsia="Times New Roman" w:hAnsi="Times New Roman" w:cs="Times New Roman"/>
          <w:color w:val="1D1B11" w:themeColor="background2" w:themeShade="1A"/>
          <w:sz w:val="20"/>
          <w:szCs w:val="20"/>
          <w:shd w:val="clear" w:color="auto" w:fill="FFFFFF"/>
        </w:rPr>
        <w:t xml:space="preserve">, </w:t>
      </w:r>
      <w:proofErr w:type="spellStart"/>
      <w:r w:rsidRPr="00F90F6D">
        <w:rPr>
          <w:rFonts w:ascii="Times New Roman" w:eastAsia="Times New Roman" w:hAnsi="Times New Roman" w:cs="Times New Roman"/>
          <w:color w:val="1D1B11" w:themeColor="background2" w:themeShade="1A"/>
          <w:sz w:val="20"/>
          <w:szCs w:val="20"/>
          <w:shd w:val="clear" w:color="auto" w:fill="FFFFFF"/>
        </w:rPr>
        <w:t>Новоукраїнського</w:t>
      </w:r>
      <w:proofErr w:type="spellEnd"/>
      <w:r w:rsidRPr="00F90F6D">
        <w:rPr>
          <w:rFonts w:ascii="Times New Roman" w:eastAsia="Times New Roman" w:hAnsi="Times New Roman" w:cs="Times New Roman"/>
          <w:color w:val="1D1B11" w:themeColor="background2" w:themeShade="1A"/>
          <w:sz w:val="20"/>
          <w:szCs w:val="20"/>
          <w:shd w:val="clear" w:color="auto" w:fill="FFFFFF"/>
        </w:rPr>
        <w:t xml:space="preserve">, </w:t>
      </w:r>
      <w:proofErr w:type="spellStart"/>
      <w:r w:rsidRPr="00F90F6D">
        <w:rPr>
          <w:rFonts w:ascii="Times New Roman" w:eastAsia="Times New Roman" w:hAnsi="Times New Roman" w:cs="Times New Roman"/>
          <w:color w:val="1D1B11" w:themeColor="background2" w:themeShade="1A"/>
          <w:sz w:val="20"/>
          <w:szCs w:val="20"/>
          <w:shd w:val="clear" w:color="auto" w:fill="FFFFFF"/>
        </w:rPr>
        <w:t>Олександрівського</w:t>
      </w:r>
      <w:proofErr w:type="spellEnd"/>
      <w:r w:rsidRPr="00F90F6D">
        <w:rPr>
          <w:rFonts w:ascii="Times New Roman" w:eastAsia="Times New Roman" w:hAnsi="Times New Roman" w:cs="Times New Roman"/>
          <w:color w:val="1D1B11" w:themeColor="background2" w:themeShade="1A"/>
          <w:sz w:val="20"/>
          <w:szCs w:val="20"/>
          <w:shd w:val="clear" w:color="auto" w:fill="FFFFFF"/>
        </w:rPr>
        <w:t xml:space="preserve">, Олександрійського, </w:t>
      </w:r>
      <w:proofErr w:type="spellStart"/>
      <w:r w:rsidRPr="00F90F6D">
        <w:rPr>
          <w:rFonts w:ascii="Times New Roman" w:eastAsia="Times New Roman" w:hAnsi="Times New Roman" w:cs="Times New Roman"/>
          <w:color w:val="1D1B11" w:themeColor="background2" w:themeShade="1A"/>
          <w:sz w:val="20"/>
          <w:szCs w:val="20"/>
          <w:shd w:val="clear" w:color="auto" w:fill="FFFFFF"/>
        </w:rPr>
        <w:t>Онуфріївської</w:t>
      </w:r>
      <w:proofErr w:type="spellEnd"/>
      <w:r w:rsidRPr="00F90F6D">
        <w:rPr>
          <w:rFonts w:ascii="Times New Roman" w:eastAsia="Times New Roman" w:hAnsi="Times New Roman" w:cs="Times New Roman"/>
          <w:color w:val="1D1B11" w:themeColor="background2" w:themeShade="1A"/>
          <w:sz w:val="20"/>
          <w:szCs w:val="20"/>
          <w:shd w:val="clear" w:color="auto" w:fill="FFFFFF"/>
        </w:rPr>
        <w:t xml:space="preserve">, </w:t>
      </w:r>
      <w:proofErr w:type="spellStart"/>
      <w:r w:rsidRPr="00F90F6D">
        <w:rPr>
          <w:rFonts w:ascii="Times New Roman" w:eastAsia="Times New Roman" w:hAnsi="Times New Roman" w:cs="Times New Roman"/>
          <w:color w:val="1D1B11" w:themeColor="background2" w:themeShade="1A"/>
          <w:sz w:val="20"/>
          <w:szCs w:val="20"/>
          <w:shd w:val="clear" w:color="auto" w:fill="FFFFFF"/>
        </w:rPr>
        <w:t>Петрівського</w:t>
      </w:r>
      <w:proofErr w:type="spellEnd"/>
      <w:r w:rsidRPr="00F90F6D">
        <w:rPr>
          <w:rFonts w:ascii="Times New Roman" w:eastAsia="Times New Roman" w:hAnsi="Times New Roman" w:cs="Times New Roman"/>
          <w:color w:val="1D1B11" w:themeColor="background2" w:themeShade="1A"/>
          <w:sz w:val="20"/>
          <w:szCs w:val="20"/>
          <w:shd w:val="clear" w:color="auto" w:fill="FFFFFF"/>
        </w:rPr>
        <w:t xml:space="preserve">, Світловодського, </w:t>
      </w:r>
      <w:proofErr w:type="spellStart"/>
      <w:r w:rsidRPr="00F90F6D">
        <w:rPr>
          <w:rFonts w:ascii="Times New Roman" w:eastAsia="Times New Roman" w:hAnsi="Times New Roman" w:cs="Times New Roman"/>
          <w:color w:val="1D1B11" w:themeColor="background2" w:themeShade="1A"/>
          <w:sz w:val="20"/>
          <w:szCs w:val="20"/>
          <w:shd w:val="clear" w:color="auto" w:fill="FFFFFF"/>
        </w:rPr>
        <w:t>Ульянівського</w:t>
      </w:r>
      <w:proofErr w:type="spellEnd"/>
      <w:r w:rsidRPr="00F90F6D">
        <w:rPr>
          <w:rFonts w:ascii="Times New Roman" w:eastAsia="Times New Roman" w:hAnsi="Times New Roman" w:cs="Times New Roman"/>
          <w:color w:val="1D1B11" w:themeColor="background2" w:themeShade="1A"/>
          <w:sz w:val="20"/>
          <w:szCs w:val="20"/>
          <w:shd w:val="clear" w:color="auto" w:fill="FFFFFF"/>
        </w:rPr>
        <w:t xml:space="preserve">, </w:t>
      </w:r>
      <w:proofErr w:type="spellStart"/>
      <w:r w:rsidRPr="00F90F6D">
        <w:rPr>
          <w:rFonts w:ascii="Times New Roman" w:eastAsia="Times New Roman" w:hAnsi="Times New Roman" w:cs="Times New Roman"/>
          <w:color w:val="1D1B11" w:themeColor="background2" w:themeShade="1A"/>
          <w:sz w:val="20"/>
          <w:szCs w:val="20"/>
          <w:shd w:val="clear" w:color="auto" w:fill="FFFFFF"/>
        </w:rPr>
        <w:t>Устинівського</w:t>
      </w:r>
      <w:proofErr w:type="spellEnd"/>
      <w:r w:rsidRPr="00F90F6D">
        <w:rPr>
          <w:rFonts w:ascii="Times New Roman" w:eastAsia="Times New Roman" w:hAnsi="Times New Roman" w:cs="Times New Roman"/>
          <w:color w:val="1D1B11" w:themeColor="background2" w:themeShade="1A"/>
          <w:sz w:val="20"/>
          <w:szCs w:val="20"/>
          <w:shd w:val="clear" w:color="auto" w:fill="FFFFFF"/>
        </w:rPr>
        <w:t xml:space="preserve"> районів.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На підставі рішення журі кожної номінації</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НАКАЗУЮ:</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1. Нагородити дипломами та призами оргкомітету Фестивалю</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У заочному етапі номінації «Громадська думка»:</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команду прес-клубу «Юний журналіст» Хмельницького Палацу творчості дітей та юнацтва, керівник Валькова О.В.; </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 ступеня – команду гуртка «</w:t>
      </w:r>
      <w:proofErr w:type="spellStart"/>
      <w:r w:rsidRPr="00F90F6D">
        <w:rPr>
          <w:rFonts w:ascii="Times New Roman" w:eastAsia="Times New Roman" w:hAnsi="Times New Roman" w:cs="Times New Roman"/>
          <w:color w:val="1D1B11" w:themeColor="background2" w:themeShade="1A"/>
          <w:sz w:val="20"/>
          <w:szCs w:val="20"/>
        </w:rPr>
        <w:t>Євроtime</w:t>
      </w:r>
      <w:proofErr w:type="spellEnd"/>
      <w:r w:rsidRPr="00F90F6D">
        <w:rPr>
          <w:rFonts w:ascii="Times New Roman" w:eastAsia="Times New Roman" w:hAnsi="Times New Roman" w:cs="Times New Roman"/>
          <w:color w:val="1D1B11" w:themeColor="background2" w:themeShade="1A"/>
          <w:sz w:val="20"/>
          <w:szCs w:val="20"/>
        </w:rPr>
        <w:t xml:space="preserve">» Мукачівської спеціалізованої школи І-ІІІ ст. з поглибленим вивченням окремих предметів Закарпатської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Залуцька</w:t>
      </w:r>
      <w:proofErr w:type="spellEnd"/>
      <w:r w:rsidRPr="00F90F6D">
        <w:rPr>
          <w:rFonts w:ascii="Times New Roman" w:eastAsia="Times New Roman" w:hAnsi="Times New Roman" w:cs="Times New Roman"/>
          <w:color w:val="1D1B11" w:themeColor="background2" w:themeShade="1A"/>
          <w:sz w:val="20"/>
          <w:szCs w:val="20"/>
        </w:rPr>
        <w:t xml:space="preserve"> Т. І.;</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команду «Добрі справи» центру дитячої та юнацької творчості Кіровоградської міської ради, керівник </w:t>
      </w:r>
      <w:proofErr w:type="spellStart"/>
      <w:r w:rsidRPr="00F90F6D">
        <w:rPr>
          <w:rFonts w:ascii="Times New Roman" w:eastAsia="Times New Roman" w:hAnsi="Times New Roman" w:cs="Times New Roman"/>
          <w:color w:val="1D1B11" w:themeColor="background2" w:themeShade="1A"/>
          <w:sz w:val="20"/>
          <w:szCs w:val="20"/>
        </w:rPr>
        <w:t>Тітова</w:t>
      </w:r>
      <w:proofErr w:type="spellEnd"/>
      <w:r w:rsidRPr="00F90F6D">
        <w:rPr>
          <w:rFonts w:ascii="Times New Roman" w:eastAsia="Times New Roman" w:hAnsi="Times New Roman" w:cs="Times New Roman"/>
          <w:color w:val="1D1B11" w:themeColor="background2" w:themeShade="1A"/>
          <w:sz w:val="20"/>
          <w:szCs w:val="20"/>
        </w:rPr>
        <w:t xml:space="preserve"> Г.В.;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w:t>
      </w:r>
      <w:r w:rsidRPr="00F90F6D">
        <w:rPr>
          <w:rFonts w:ascii="Times New Roman" w:eastAsia="Times New Roman" w:hAnsi="Times New Roman" w:cs="Times New Roman"/>
          <w:color w:val="1D1B11" w:themeColor="background2" w:themeShade="1A"/>
          <w:sz w:val="20"/>
          <w:szCs w:val="20"/>
          <w:lang w:val="en-US"/>
        </w:rPr>
        <w:t>I</w:t>
      </w:r>
      <w:r w:rsidRPr="00F90F6D">
        <w:rPr>
          <w:rFonts w:ascii="Times New Roman" w:eastAsia="Times New Roman" w:hAnsi="Times New Roman" w:cs="Times New Roman"/>
          <w:color w:val="1D1B11" w:themeColor="background2" w:themeShade="1A"/>
          <w:sz w:val="20"/>
          <w:szCs w:val="20"/>
        </w:rPr>
        <w:t xml:space="preserve"> ступеня – команду «Вега» </w:t>
      </w:r>
      <w:proofErr w:type="spellStart"/>
      <w:r w:rsidRPr="00F90F6D">
        <w:rPr>
          <w:rFonts w:ascii="Times New Roman" w:eastAsia="Times New Roman" w:hAnsi="Times New Roman" w:cs="Times New Roman"/>
          <w:color w:val="1D1B11" w:themeColor="background2" w:themeShade="1A"/>
          <w:sz w:val="20"/>
          <w:szCs w:val="20"/>
        </w:rPr>
        <w:t>Старокостянтинівського</w:t>
      </w:r>
      <w:proofErr w:type="spellEnd"/>
      <w:r w:rsidRPr="00F90F6D">
        <w:rPr>
          <w:rFonts w:ascii="Times New Roman" w:eastAsia="Times New Roman" w:hAnsi="Times New Roman" w:cs="Times New Roman"/>
          <w:color w:val="1D1B11" w:themeColor="background2" w:themeShade="1A"/>
          <w:sz w:val="20"/>
          <w:szCs w:val="20"/>
        </w:rPr>
        <w:t xml:space="preserve"> міського центру дитячої та юнацької творчості Хмельницької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Дітковська</w:t>
      </w:r>
      <w:proofErr w:type="spellEnd"/>
      <w:r w:rsidRPr="00F90F6D">
        <w:rPr>
          <w:rFonts w:ascii="Times New Roman" w:eastAsia="Times New Roman" w:hAnsi="Times New Roman" w:cs="Times New Roman"/>
          <w:color w:val="1D1B11" w:themeColor="background2" w:themeShade="1A"/>
          <w:sz w:val="20"/>
          <w:szCs w:val="20"/>
        </w:rPr>
        <w:t xml:space="preserve"> Л.О.;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w:t>
      </w:r>
      <w:r w:rsidRPr="00F90F6D">
        <w:rPr>
          <w:rFonts w:ascii="Times New Roman" w:eastAsia="Times New Roman" w:hAnsi="Times New Roman" w:cs="Times New Roman"/>
          <w:color w:val="1D1B11" w:themeColor="background2" w:themeShade="1A"/>
          <w:sz w:val="20"/>
          <w:szCs w:val="20"/>
          <w:lang w:val="en-US"/>
        </w:rPr>
        <w:t>I</w:t>
      </w:r>
      <w:r w:rsidRPr="00F90F6D">
        <w:rPr>
          <w:rFonts w:ascii="Times New Roman" w:eastAsia="Times New Roman" w:hAnsi="Times New Roman" w:cs="Times New Roman"/>
          <w:color w:val="1D1B11" w:themeColor="background2" w:themeShade="1A"/>
          <w:sz w:val="20"/>
          <w:szCs w:val="20"/>
        </w:rPr>
        <w:t xml:space="preserve"> ступеня – команду «Школи лідерів» </w:t>
      </w:r>
      <w:proofErr w:type="spellStart"/>
      <w:r w:rsidRPr="00F90F6D">
        <w:rPr>
          <w:rFonts w:ascii="Times New Roman" w:eastAsia="Times New Roman" w:hAnsi="Times New Roman" w:cs="Times New Roman"/>
          <w:color w:val="1D1B11" w:themeColor="background2" w:themeShade="1A"/>
          <w:sz w:val="20"/>
          <w:szCs w:val="20"/>
        </w:rPr>
        <w:t>Бобринецького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Будинку дитячої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Щіченко</w:t>
      </w:r>
      <w:proofErr w:type="spellEnd"/>
      <w:r w:rsidRPr="00F90F6D">
        <w:rPr>
          <w:rFonts w:ascii="Times New Roman" w:eastAsia="Times New Roman" w:hAnsi="Times New Roman" w:cs="Times New Roman"/>
          <w:color w:val="1D1B11" w:themeColor="background2" w:themeShade="1A"/>
          <w:sz w:val="20"/>
          <w:szCs w:val="20"/>
        </w:rPr>
        <w:t xml:space="preserve"> Н. І.;</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команду </w:t>
      </w:r>
      <w:proofErr w:type="spellStart"/>
      <w:r w:rsidRPr="00F90F6D">
        <w:rPr>
          <w:rFonts w:ascii="Times New Roman" w:eastAsia="Times New Roman" w:hAnsi="Times New Roman" w:cs="Times New Roman"/>
          <w:color w:val="1D1B11" w:themeColor="background2" w:themeShade="1A"/>
          <w:sz w:val="20"/>
          <w:szCs w:val="20"/>
        </w:rPr>
        <w:t>євроклубу</w:t>
      </w:r>
      <w:proofErr w:type="spellEnd"/>
      <w:r w:rsidRPr="00F90F6D">
        <w:rPr>
          <w:rFonts w:ascii="Times New Roman" w:eastAsia="Times New Roman" w:hAnsi="Times New Roman" w:cs="Times New Roman"/>
          <w:color w:val="1D1B11" w:themeColor="background2" w:themeShade="1A"/>
          <w:sz w:val="20"/>
          <w:szCs w:val="20"/>
        </w:rPr>
        <w:t xml:space="preserve"> «</w:t>
      </w:r>
      <w:proofErr w:type="spellStart"/>
      <w:r w:rsidRPr="00F90F6D">
        <w:rPr>
          <w:rFonts w:ascii="Times New Roman" w:eastAsia="Times New Roman" w:hAnsi="Times New Roman" w:cs="Times New Roman"/>
          <w:color w:val="1D1B11" w:themeColor="background2" w:themeShade="1A"/>
          <w:sz w:val="20"/>
          <w:szCs w:val="20"/>
        </w:rPr>
        <w:t>Кліо</w:t>
      </w:r>
      <w:proofErr w:type="spellEnd"/>
      <w:r w:rsidRPr="00F90F6D">
        <w:rPr>
          <w:rFonts w:ascii="Times New Roman" w:eastAsia="Times New Roman" w:hAnsi="Times New Roman" w:cs="Times New Roman"/>
          <w:color w:val="1D1B11" w:themeColor="background2" w:themeShade="1A"/>
          <w:sz w:val="20"/>
          <w:szCs w:val="20"/>
        </w:rPr>
        <w:t xml:space="preserve">» </w:t>
      </w:r>
      <w:proofErr w:type="spellStart"/>
      <w:r w:rsidRPr="00F90F6D">
        <w:rPr>
          <w:rFonts w:ascii="Times New Roman" w:eastAsia="Times New Roman" w:hAnsi="Times New Roman" w:cs="Times New Roman"/>
          <w:color w:val="1D1B11" w:themeColor="background2" w:themeShade="1A"/>
          <w:sz w:val="20"/>
          <w:szCs w:val="20"/>
        </w:rPr>
        <w:t>Онуфріївського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центру дитячої та юнацької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Салангіна</w:t>
      </w:r>
      <w:proofErr w:type="spellEnd"/>
      <w:r w:rsidRPr="00F90F6D">
        <w:rPr>
          <w:rFonts w:ascii="Times New Roman" w:eastAsia="Times New Roman" w:hAnsi="Times New Roman" w:cs="Times New Roman"/>
          <w:color w:val="1D1B11" w:themeColor="background2" w:themeShade="1A"/>
          <w:sz w:val="20"/>
          <w:szCs w:val="20"/>
        </w:rPr>
        <w:t xml:space="preserve"> Г. І.;</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lastRenderedPageBreak/>
        <w:t xml:space="preserve">дипломом І ступеня - команду </w:t>
      </w:r>
      <w:proofErr w:type="spellStart"/>
      <w:r w:rsidRPr="00F90F6D">
        <w:rPr>
          <w:rFonts w:ascii="Times New Roman" w:eastAsia="Times New Roman" w:hAnsi="Times New Roman" w:cs="Times New Roman"/>
          <w:color w:val="1D1B11" w:themeColor="background2" w:themeShade="1A"/>
          <w:sz w:val="20"/>
          <w:szCs w:val="20"/>
        </w:rPr>
        <w:t>євроклубу</w:t>
      </w:r>
      <w:proofErr w:type="spellEnd"/>
      <w:r w:rsidRPr="00F90F6D">
        <w:rPr>
          <w:rFonts w:ascii="Times New Roman" w:eastAsia="Times New Roman" w:hAnsi="Times New Roman" w:cs="Times New Roman"/>
          <w:color w:val="1D1B11" w:themeColor="background2" w:themeShade="1A"/>
          <w:sz w:val="20"/>
          <w:szCs w:val="20"/>
        </w:rPr>
        <w:t xml:space="preserve"> «Фієста» навчально-виховного об’єднання «Спеціалізована загальноосвітня школа І-ІІІ ступенів № 32 - позашкільний центр «Школа мистецтв» Кіровоградської міської ради, керівник </w:t>
      </w:r>
      <w:proofErr w:type="spellStart"/>
      <w:r w:rsidRPr="00F90F6D">
        <w:rPr>
          <w:rFonts w:ascii="Times New Roman" w:eastAsia="Times New Roman" w:hAnsi="Times New Roman" w:cs="Times New Roman"/>
          <w:color w:val="1D1B11" w:themeColor="background2" w:themeShade="1A"/>
          <w:sz w:val="20"/>
          <w:szCs w:val="20"/>
        </w:rPr>
        <w:t>Діхтярь</w:t>
      </w:r>
      <w:proofErr w:type="spellEnd"/>
      <w:r w:rsidRPr="00F90F6D">
        <w:rPr>
          <w:rFonts w:ascii="Times New Roman" w:eastAsia="Times New Roman" w:hAnsi="Times New Roman" w:cs="Times New Roman"/>
          <w:color w:val="1D1B11" w:themeColor="background2" w:themeShade="1A"/>
          <w:sz w:val="20"/>
          <w:szCs w:val="20"/>
        </w:rPr>
        <w:t xml:space="preserve"> В. 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 ступеня - команду Центру дитячих соціальних ініціатив «Оріон» Палацу дитячої та юнацької творчості м. Запоріжжя, керівник Самофалова Н. І.</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 ступеня - команду гуртка «Школа лідера»</w:t>
      </w:r>
      <w:r w:rsidRPr="00F90F6D">
        <w:rPr>
          <w:rFonts w:ascii="Times New Roman" w:eastAsia="Times New Roman" w:hAnsi="Times New Roman" w:cs="Times New Roman"/>
          <w:color w:val="1D1B11" w:themeColor="background2" w:themeShade="1A"/>
          <w:sz w:val="20"/>
          <w:szCs w:val="20"/>
        </w:rPr>
        <w:tab/>
        <w:t xml:space="preserve"> Палацу дітей та молоді Новоград-Волинської міської ради Житомирської області, керівник Костюк О. Є.;</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команду </w:t>
      </w:r>
      <w:proofErr w:type="spellStart"/>
      <w:r w:rsidRPr="00F90F6D">
        <w:rPr>
          <w:rFonts w:ascii="Times New Roman" w:eastAsia="Times New Roman" w:hAnsi="Times New Roman" w:cs="Times New Roman"/>
          <w:color w:val="1D1B11" w:themeColor="background2" w:themeShade="1A"/>
          <w:sz w:val="20"/>
          <w:szCs w:val="20"/>
        </w:rPr>
        <w:t>євроклубу</w:t>
      </w:r>
      <w:proofErr w:type="spellEnd"/>
      <w:r w:rsidRPr="00F90F6D">
        <w:rPr>
          <w:rFonts w:ascii="Times New Roman" w:eastAsia="Times New Roman" w:hAnsi="Times New Roman" w:cs="Times New Roman"/>
          <w:color w:val="1D1B11" w:themeColor="background2" w:themeShade="1A"/>
          <w:sz w:val="20"/>
          <w:szCs w:val="20"/>
        </w:rPr>
        <w:t xml:space="preserve"> «</w:t>
      </w:r>
      <w:proofErr w:type="spellStart"/>
      <w:r w:rsidRPr="00F90F6D">
        <w:rPr>
          <w:rFonts w:ascii="Times New Roman" w:eastAsia="Times New Roman" w:hAnsi="Times New Roman" w:cs="Times New Roman"/>
          <w:color w:val="1D1B11" w:themeColor="background2" w:themeShade="1A"/>
          <w:sz w:val="20"/>
          <w:szCs w:val="20"/>
        </w:rPr>
        <w:t>Євродіти</w:t>
      </w:r>
      <w:proofErr w:type="spellEnd"/>
      <w:r w:rsidRPr="00F90F6D">
        <w:rPr>
          <w:rFonts w:ascii="Times New Roman" w:eastAsia="Times New Roman" w:hAnsi="Times New Roman" w:cs="Times New Roman"/>
          <w:color w:val="1D1B11" w:themeColor="background2" w:themeShade="1A"/>
          <w:sz w:val="20"/>
          <w:szCs w:val="20"/>
        </w:rPr>
        <w:t xml:space="preserve">» </w:t>
      </w:r>
      <w:proofErr w:type="spellStart"/>
      <w:r w:rsidRPr="00F90F6D">
        <w:rPr>
          <w:rFonts w:ascii="Times New Roman" w:eastAsia="Times New Roman" w:hAnsi="Times New Roman" w:cs="Times New Roman"/>
          <w:color w:val="1D1B11" w:themeColor="background2" w:themeShade="1A"/>
          <w:sz w:val="20"/>
          <w:szCs w:val="20"/>
        </w:rPr>
        <w:t>Грузьківського</w:t>
      </w:r>
      <w:proofErr w:type="spellEnd"/>
      <w:r w:rsidRPr="00F90F6D">
        <w:rPr>
          <w:rFonts w:ascii="Times New Roman" w:eastAsia="Times New Roman" w:hAnsi="Times New Roman" w:cs="Times New Roman"/>
          <w:color w:val="1D1B11" w:themeColor="background2" w:themeShade="1A"/>
          <w:sz w:val="20"/>
          <w:szCs w:val="20"/>
        </w:rPr>
        <w:t xml:space="preserve"> НВК Кіровоградського району Кіровоградської області, керівник Бринза Я.С.;</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команду </w:t>
      </w:r>
      <w:proofErr w:type="spellStart"/>
      <w:r w:rsidRPr="00F90F6D">
        <w:rPr>
          <w:rFonts w:ascii="Times New Roman" w:eastAsia="Times New Roman" w:hAnsi="Times New Roman" w:cs="Times New Roman"/>
          <w:color w:val="1D1B11" w:themeColor="background2" w:themeShade="1A"/>
          <w:sz w:val="20"/>
          <w:szCs w:val="20"/>
        </w:rPr>
        <w:t>євроклубу</w:t>
      </w:r>
      <w:proofErr w:type="spellEnd"/>
      <w:r w:rsidRPr="00F90F6D">
        <w:rPr>
          <w:rFonts w:ascii="Times New Roman" w:eastAsia="Times New Roman" w:hAnsi="Times New Roman" w:cs="Times New Roman"/>
          <w:color w:val="1D1B11" w:themeColor="background2" w:themeShade="1A"/>
          <w:sz w:val="20"/>
          <w:szCs w:val="20"/>
        </w:rPr>
        <w:t xml:space="preserve"> «Всесвіт» навчально-виховного об’єднання «Природничо-економіко-правовий ліцей – спеціалізована школа І-ІІІ ступенів № 8 – позашкільний центр» Кіровоградської міської ради, керівник </w:t>
      </w:r>
      <w:proofErr w:type="spellStart"/>
      <w:r w:rsidRPr="00F90F6D">
        <w:rPr>
          <w:rFonts w:ascii="Times New Roman" w:eastAsia="Times New Roman" w:hAnsi="Times New Roman" w:cs="Times New Roman"/>
          <w:color w:val="1D1B11" w:themeColor="background2" w:themeShade="1A"/>
          <w:sz w:val="20"/>
          <w:szCs w:val="20"/>
        </w:rPr>
        <w:t>Кашталян</w:t>
      </w:r>
      <w:proofErr w:type="spellEnd"/>
      <w:r w:rsidRPr="00F90F6D">
        <w:rPr>
          <w:rFonts w:ascii="Times New Roman" w:eastAsia="Times New Roman" w:hAnsi="Times New Roman" w:cs="Times New Roman"/>
          <w:color w:val="1D1B11" w:themeColor="background2" w:themeShade="1A"/>
          <w:sz w:val="20"/>
          <w:szCs w:val="20"/>
        </w:rPr>
        <w:t xml:space="preserve"> Л.М.;</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команду </w:t>
      </w:r>
      <w:proofErr w:type="spellStart"/>
      <w:r w:rsidRPr="00F90F6D">
        <w:rPr>
          <w:rFonts w:ascii="Times New Roman" w:eastAsia="Times New Roman" w:hAnsi="Times New Roman" w:cs="Times New Roman"/>
          <w:color w:val="1D1B11" w:themeColor="background2" w:themeShade="1A"/>
          <w:sz w:val="20"/>
          <w:szCs w:val="20"/>
        </w:rPr>
        <w:t>євроклубу</w:t>
      </w:r>
      <w:proofErr w:type="spellEnd"/>
      <w:r w:rsidRPr="00F90F6D">
        <w:rPr>
          <w:rFonts w:ascii="Times New Roman" w:eastAsia="Times New Roman" w:hAnsi="Times New Roman" w:cs="Times New Roman"/>
          <w:color w:val="1D1B11" w:themeColor="background2" w:themeShade="1A"/>
          <w:sz w:val="20"/>
          <w:szCs w:val="20"/>
        </w:rPr>
        <w:t xml:space="preserve"> «Європа без меж» </w:t>
      </w:r>
      <w:proofErr w:type="spellStart"/>
      <w:r w:rsidRPr="00F90F6D">
        <w:rPr>
          <w:rFonts w:ascii="Times New Roman" w:eastAsia="Times New Roman" w:hAnsi="Times New Roman" w:cs="Times New Roman"/>
          <w:color w:val="1D1B11" w:themeColor="background2" w:themeShade="1A"/>
          <w:sz w:val="20"/>
          <w:szCs w:val="20"/>
        </w:rPr>
        <w:t>Знам'янського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центру дитячої та юнацької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Хмель</w:t>
      </w:r>
      <w:proofErr w:type="spellEnd"/>
      <w:r w:rsidRPr="00F90F6D">
        <w:rPr>
          <w:rFonts w:ascii="Times New Roman" w:eastAsia="Times New Roman" w:hAnsi="Times New Roman" w:cs="Times New Roman"/>
          <w:color w:val="1D1B11" w:themeColor="background2" w:themeShade="1A"/>
          <w:sz w:val="20"/>
          <w:szCs w:val="20"/>
        </w:rPr>
        <w:t xml:space="preserve"> Л.О.;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команду «Журналісти» комунального позашкільного навчального закладу «Кіровоградський обласний центр дитячої та юнацької творчості», керівник </w:t>
      </w:r>
      <w:proofErr w:type="spellStart"/>
      <w:r w:rsidRPr="00F90F6D">
        <w:rPr>
          <w:rFonts w:ascii="Times New Roman" w:eastAsia="Times New Roman" w:hAnsi="Times New Roman" w:cs="Times New Roman"/>
          <w:color w:val="1D1B11" w:themeColor="background2" w:themeShade="1A"/>
          <w:sz w:val="20"/>
          <w:szCs w:val="20"/>
        </w:rPr>
        <w:t>Константінова</w:t>
      </w:r>
      <w:proofErr w:type="spellEnd"/>
      <w:r w:rsidRPr="00F90F6D">
        <w:rPr>
          <w:rFonts w:ascii="Times New Roman" w:eastAsia="Times New Roman" w:hAnsi="Times New Roman" w:cs="Times New Roman"/>
          <w:color w:val="1D1B11" w:themeColor="background2" w:themeShade="1A"/>
          <w:sz w:val="20"/>
          <w:szCs w:val="20"/>
        </w:rPr>
        <w:t xml:space="preserve"> І.В.;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команду </w:t>
      </w:r>
      <w:proofErr w:type="spellStart"/>
      <w:r w:rsidRPr="00F90F6D">
        <w:rPr>
          <w:rFonts w:ascii="Times New Roman" w:eastAsia="Times New Roman" w:hAnsi="Times New Roman" w:cs="Times New Roman"/>
          <w:color w:val="1D1B11" w:themeColor="background2" w:themeShade="1A"/>
          <w:sz w:val="20"/>
          <w:szCs w:val="20"/>
        </w:rPr>
        <w:t>євроклубу</w:t>
      </w:r>
      <w:proofErr w:type="spellEnd"/>
      <w:r w:rsidRPr="00F90F6D">
        <w:rPr>
          <w:rFonts w:ascii="Times New Roman" w:eastAsia="Times New Roman" w:hAnsi="Times New Roman" w:cs="Times New Roman"/>
          <w:color w:val="1D1B11" w:themeColor="background2" w:themeShade="1A"/>
          <w:sz w:val="20"/>
          <w:szCs w:val="20"/>
        </w:rPr>
        <w:t xml:space="preserve"> «Прометей» Ульяновського центру дитячої та юнацької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Чучаєв</w:t>
      </w:r>
      <w:proofErr w:type="spellEnd"/>
      <w:r w:rsidRPr="00F90F6D">
        <w:rPr>
          <w:rFonts w:ascii="Times New Roman" w:eastAsia="Times New Roman" w:hAnsi="Times New Roman" w:cs="Times New Roman"/>
          <w:color w:val="1D1B11" w:themeColor="background2" w:themeShade="1A"/>
          <w:sz w:val="20"/>
          <w:szCs w:val="20"/>
        </w:rPr>
        <w:t xml:space="preserve"> О. 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В очному етапі номінації «Громадська думка»:</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команду «Добрі справи» центру дитячої та юнацької творчості Кіровоградської міської ради, керівник </w:t>
      </w:r>
      <w:proofErr w:type="spellStart"/>
      <w:r w:rsidRPr="00F90F6D">
        <w:rPr>
          <w:rFonts w:ascii="Times New Roman" w:eastAsia="Times New Roman" w:hAnsi="Times New Roman" w:cs="Times New Roman"/>
          <w:color w:val="1D1B11" w:themeColor="background2" w:themeShade="1A"/>
          <w:sz w:val="20"/>
          <w:szCs w:val="20"/>
        </w:rPr>
        <w:t>Тітова</w:t>
      </w:r>
      <w:proofErr w:type="spellEnd"/>
      <w:r w:rsidRPr="00F90F6D">
        <w:rPr>
          <w:rFonts w:ascii="Times New Roman" w:eastAsia="Times New Roman" w:hAnsi="Times New Roman" w:cs="Times New Roman"/>
          <w:color w:val="1D1B11" w:themeColor="background2" w:themeShade="1A"/>
          <w:sz w:val="20"/>
          <w:szCs w:val="20"/>
        </w:rPr>
        <w:t xml:space="preserve"> Г.В.;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w:t>
      </w:r>
      <w:r w:rsidRPr="00F90F6D">
        <w:rPr>
          <w:rFonts w:ascii="Times New Roman" w:eastAsia="Times New Roman" w:hAnsi="Times New Roman" w:cs="Times New Roman"/>
          <w:color w:val="1D1B11" w:themeColor="background2" w:themeShade="1A"/>
          <w:sz w:val="20"/>
          <w:szCs w:val="20"/>
          <w:lang w:val="en-US"/>
        </w:rPr>
        <w:t>II</w:t>
      </w:r>
      <w:r w:rsidRPr="00F90F6D">
        <w:rPr>
          <w:rFonts w:ascii="Times New Roman" w:eastAsia="Times New Roman" w:hAnsi="Times New Roman" w:cs="Times New Roman"/>
          <w:color w:val="1D1B11" w:themeColor="background2" w:themeShade="1A"/>
          <w:sz w:val="20"/>
          <w:szCs w:val="20"/>
        </w:rPr>
        <w:t xml:space="preserve"> ступеня – команду «Вега» </w:t>
      </w:r>
      <w:proofErr w:type="spellStart"/>
      <w:r w:rsidRPr="00F90F6D">
        <w:rPr>
          <w:rFonts w:ascii="Times New Roman" w:eastAsia="Times New Roman" w:hAnsi="Times New Roman" w:cs="Times New Roman"/>
          <w:color w:val="1D1B11" w:themeColor="background2" w:themeShade="1A"/>
          <w:sz w:val="20"/>
          <w:szCs w:val="20"/>
        </w:rPr>
        <w:t>Старокостянтинівського</w:t>
      </w:r>
      <w:proofErr w:type="spellEnd"/>
      <w:r w:rsidRPr="00F90F6D">
        <w:rPr>
          <w:rFonts w:ascii="Times New Roman" w:eastAsia="Times New Roman" w:hAnsi="Times New Roman" w:cs="Times New Roman"/>
          <w:color w:val="1D1B11" w:themeColor="background2" w:themeShade="1A"/>
          <w:sz w:val="20"/>
          <w:szCs w:val="20"/>
        </w:rPr>
        <w:t xml:space="preserve"> міського центру дитячої та юнацької творчості Хмельницької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Дітковська</w:t>
      </w:r>
      <w:proofErr w:type="spellEnd"/>
      <w:r w:rsidRPr="00F90F6D">
        <w:rPr>
          <w:rFonts w:ascii="Times New Roman" w:eastAsia="Times New Roman" w:hAnsi="Times New Roman" w:cs="Times New Roman"/>
          <w:color w:val="1D1B11" w:themeColor="background2" w:themeShade="1A"/>
          <w:sz w:val="20"/>
          <w:szCs w:val="20"/>
        </w:rPr>
        <w:t xml:space="preserve"> Л.О.;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w:t>
      </w:r>
      <w:r w:rsidRPr="00F90F6D">
        <w:rPr>
          <w:rFonts w:ascii="Times New Roman" w:eastAsia="Times New Roman" w:hAnsi="Times New Roman" w:cs="Times New Roman"/>
          <w:color w:val="1D1B11" w:themeColor="background2" w:themeShade="1A"/>
          <w:sz w:val="20"/>
          <w:szCs w:val="20"/>
          <w:lang w:val="en-US"/>
        </w:rPr>
        <w:t>III</w:t>
      </w:r>
      <w:r w:rsidRPr="00F90F6D">
        <w:rPr>
          <w:rFonts w:ascii="Times New Roman" w:eastAsia="Times New Roman" w:hAnsi="Times New Roman" w:cs="Times New Roman"/>
          <w:color w:val="1D1B11" w:themeColor="background2" w:themeShade="1A"/>
          <w:sz w:val="20"/>
          <w:szCs w:val="20"/>
        </w:rPr>
        <w:t xml:space="preserve"> ступеня – команду «Школи лідерів» </w:t>
      </w:r>
      <w:proofErr w:type="spellStart"/>
      <w:r w:rsidRPr="00F90F6D">
        <w:rPr>
          <w:rFonts w:ascii="Times New Roman" w:eastAsia="Times New Roman" w:hAnsi="Times New Roman" w:cs="Times New Roman"/>
          <w:color w:val="1D1B11" w:themeColor="background2" w:themeShade="1A"/>
          <w:sz w:val="20"/>
          <w:szCs w:val="20"/>
        </w:rPr>
        <w:t>Бобринецького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Будинку дитячої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Щіченко</w:t>
      </w:r>
      <w:proofErr w:type="spellEnd"/>
      <w:r w:rsidRPr="00F90F6D">
        <w:rPr>
          <w:rFonts w:ascii="Times New Roman" w:eastAsia="Times New Roman" w:hAnsi="Times New Roman" w:cs="Times New Roman"/>
          <w:color w:val="1D1B11" w:themeColor="background2" w:themeShade="1A"/>
          <w:sz w:val="20"/>
          <w:szCs w:val="20"/>
        </w:rPr>
        <w:t xml:space="preserve"> Н. І.</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У заочному етапі номінації «Образотворче мистецтво»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Івченко Дарину, вихованку гуртка живопису «Колір – світло – простір» </w:t>
      </w:r>
      <w:proofErr w:type="spellStart"/>
      <w:r w:rsidRPr="00F90F6D">
        <w:rPr>
          <w:rFonts w:ascii="Times New Roman" w:eastAsia="Times New Roman" w:hAnsi="Times New Roman" w:cs="Times New Roman"/>
          <w:color w:val="1D1B11" w:themeColor="background2" w:themeShade="1A"/>
          <w:sz w:val="20"/>
          <w:szCs w:val="20"/>
        </w:rPr>
        <w:t>Новомиргородського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центру дитячої та юнацької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Добровольська</w:t>
      </w:r>
      <w:proofErr w:type="spellEnd"/>
      <w:r w:rsidRPr="00F90F6D">
        <w:rPr>
          <w:rFonts w:ascii="Times New Roman" w:eastAsia="Times New Roman" w:hAnsi="Times New Roman" w:cs="Times New Roman"/>
          <w:color w:val="1D1B11" w:themeColor="background2" w:themeShade="1A"/>
          <w:sz w:val="20"/>
          <w:szCs w:val="20"/>
        </w:rPr>
        <w:t xml:space="preserve"> О. 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 ступеня – Табунець Юлію, вихованку гуртка образотворчого мистецтва «</w:t>
      </w:r>
      <w:proofErr w:type="spellStart"/>
      <w:r w:rsidRPr="00F90F6D">
        <w:rPr>
          <w:rFonts w:ascii="Times New Roman" w:eastAsia="Times New Roman" w:hAnsi="Times New Roman" w:cs="Times New Roman"/>
          <w:color w:val="1D1B11" w:themeColor="background2" w:themeShade="1A"/>
          <w:sz w:val="20"/>
          <w:szCs w:val="20"/>
        </w:rPr>
        <w:t>Арт-компот</w:t>
      </w:r>
      <w:proofErr w:type="spellEnd"/>
      <w:r w:rsidRPr="00F90F6D">
        <w:rPr>
          <w:rFonts w:ascii="Times New Roman" w:eastAsia="Times New Roman" w:hAnsi="Times New Roman" w:cs="Times New Roman"/>
          <w:color w:val="1D1B11" w:themeColor="background2" w:themeShade="1A"/>
          <w:sz w:val="20"/>
          <w:szCs w:val="20"/>
        </w:rPr>
        <w:t xml:space="preserve">»  </w:t>
      </w:r>
      <w:proofErr w:type="spellStart"/>
      <w:r w:rsidRPr="00F90F6D">
        <w:rPr>
          <w:rFonts w:ascii="Times New Roman" w:eastAsia="Times New Roman" w:hAnsi="Times New Roman" w:cs="Times New Roman"/>
          <w:color w:val="1D1B11" w:themeColor="background2" w:themeShade="1A"/>
          <w:sz w:val="20"/>
          <w:szCs w:val="20"/>
        </w:rPr>
        <w:t>Бережинської</w:t>
      </w:r>
      <w:proofErr w:type="spellEnd"/>
      <w:r w:rsidRPr="00F90F6D">
        <w:rPr>
          <w:rFonts w:ascii="Times New Roman" w:eastAsia="Times New Roman" w:hAnsi="Times New Roman" w:cs="Times New Roman"/>
          <w:color w:val="1D1B11" w:themeColor="background2" w:themeShade="1A"/>
          <w:sz w:val="20"/>
          <w:szCs w:val="20"/>
        </w:rPr>
        <w:t xml:space="preserve"> загальноосвітньої школи І-ІІІ ст. Кіровоградського району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Житарь</w:t>
      </w:r>
      <w:proofErr w:type="spellEnd"/>
      <w:r w:rsidRPr="00F90F6D">
        <w:rPr>
          <w:rFonts w:ascii="Times New Roman" w:eastAsia="Times New Roman" w:hAnsi="Times New Roman" w:cs="Times New Roman"/>
          <w:color w:val="1D1B11" w:themeColor="background2" w:themeShade="1A"/>
          <w:sz w:val="20"/>
          <w:szCs w:val="20"/>
        </w:rPr>
        <w:t xml:space="preserve"> К. К.;</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Тараненко Олену, вихованку студії образотворчого та прикладного мистецтва </w:t>
      </w:r>
      <w:proofErr w:type="spellStart"/>
      <w:r w:rsidRPr="00F90F6D">
        <w:rPr>
          <w:rFonts w:ascii="Times New Roman" w:eastAsia="Times New Roman" w:hAnsi="Times New Roman" w:cs="Times New Roman"/>
          <w:color w:val="1D1B11" w:themeColor="background2" w:themeShade="1A"/>
          <w:sz w:val="20"/>
          <w:szCs w:val="20"/>
        </w:rPr>
        <w:t>Знам’янського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центру дитячої та юнацької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Ребедайло</w:t>
      </w:r>
      <w:proofErr w:type="spellEnd"/>
      <w:r w:rsidRPr="00F90F6D">
        <w:rPr>
          <w:rFonts w:ascii="Times New Roman" w:eastAsia="Times New Roman" w:hAnsi="Times New Roman" w:cs="Times New Roman"/>
          <w:color w:val="1D1B11" w:themeColor="background2" w:themeShade="1A"/>
          <w:sz w:val="20"/>
          <w:szCs w:val="20"/>
        </w:rPr>
        <w:t xml:space="preserve"> В. І.;</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Клименко Анастасію, вихованку художньої студії «Мистецька палітра» </w:t>
      </w:r>
      <w:proofErr w:type="spellStart"/>
      <w:r w:rsidRPr="00F90F6D">
        <w:rPr>
          <w:rFonts w:ascii="Times New Roman" w:eastAsia="Times New Roman" w:hAnsi="Times New Roman" w:cs="Times New Roman"/>
          <w:color w:val="1D1B11" w:themeColor="background2" w:themeShade="1A"/>
          <w:sz w:val="20"/>
          <w:szCs w:val="20"/>
        </w:rPr>
        <w:t>Маловисківського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Будинку дитячої та юнацької творчості Кіровоградської області, керівник Бондаренко Л.М.;</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 ступеня – Дзюбу Богдану, вихованку центру позашкільного виховання «Ліра» комунального закладу «Навчально-виховне об'єднання № 25» Кіровоградської міської ради, керівник Смірнова І.В.;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Погорілу Ірина, вихованку гуртка образотворчого мистецтва «Кольорові долоньки» центру дитячої та юнацької творчості Кіровоградської міської ради, керівник </w:t>
      </w:r>
      <w:proofErr w:type="spellStart"/>
      <w:r w:rsidRPr="00F90F6D">
        <w:rPr>
          <w:rFonts w:ascii="Times New Roman" w:eastAsia="Times New Roman" w:hAnsi="Times New Roman" w:cs="Times New Roman"/>
          <w:color w:val="1D1B11" w:themeColor="background2" w:themeShade="1A"/>
          <w:sz w:val="20"/>
          <w:szCs w:val="20"/>
        </w:rPr>
        <w:t>Сергеєєва</w:t>
      </w:r>
      <w:proofErr w:type="spellEnd"/>
      <w:r w:rsidRPr="00F90F6D">
        <w:rPr>
          <w:rFonts w:ascii="Times New Roman" w:eastAsia="Times New Roman" w:hAnsi="Times New Roman" w:cs="Times New Roman"/>
          <w:color w:val="1D1B11" w:themeColor="background2" w:themeShade="1A"/>
          <w:sz w:val="20"/>
          <w:szCs w:val="20"/>
        </w:rPr>
        <w:t xml:space="preserve"> О. 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w:t>
      </w:r>
      <w:proofErr w:type="spellStart"/>
      <w:r w:rsidRPr="00F90F6D">
        <w:rPr>
          <w:rFonts w:ascii="Times New Roman" w:eastAsia="Times New Roman" w:hAnsi="Times New Roman" w:cs="Times New Roman"/>
          <w:color w:val="1D1B11" w:themeColor="background2" w:themeShade="1A"/>
          <w:sz w:val="20"/>
          <w:szCs w:val="20"/>
        </w:rPr>
        <w:t>Дубровську</w:t>
      </w:r>
      <w:proofErr w:type="spellEnd"/>
      <w:r w:rsidRPr="00F90F6D">
        <w:rPr>
          <w:rFonts w:ascii="Times New Roman" w:eastAsia="Times New Roman" w:hAnsi="Times New Roman" w:cs="Times New Roman"/>
          <w:color w:val="1D1B11" w:themeColor="background2" w:themeShade="1A"/>
          <w:sz w:val="20"/>
          <w:szCs w:val="20"/>
        </w:rPr>
        <w:t xml:space="preserve"> Анна, вихованку народної студії образотворчого мистецтва «Соняшник» комунального позашкільного навчального закладу «Кіровоградський обласний центр дитячої та юнацької творчості», керівник </w:t>
      </w:r>
      <w:proofErr w:type="spellStart"/>
      <w:r w:rsidRPr="00F90F6D">
        <w:rPr>
          <w:rFonts w:ascii="Times New Roman" w:eastAsia="Times New Roman" w:hAnsi="Times New Roman" w:cs="Times New Roman"/>
          <w:color w:val="1D1B11" w:themeColor="background2" w:themeShade="1A"/>
          <w:sz w:val="20"/>
          <w:szCs w:val="20"/>
        </w:rPr>
        <w:t>Гноєва</w:t>
      </w:r>
      <w:proofErr w:type="spellEnd"/>
      <w:r w:rsidRPr="00F90F6D">
        <w:rPr>
          <w:rFonts w:ascii="Times New Roman" w:eastAsia="Times New Roman" w:hAnsi="Times New Roman" w:cs="Times New Roman"/>
          <w:color w:val="1D1B11" w:themeColor="background2" w:themeShade="1A"/>
          <w:sz w:val="20"/>
          <w:szCs w:val="20"/>
        </w:rPr>
        <w:t xml:space="preserve"> С. 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w:t>
      </w:r>
      <w:proofErr w:type="spellStart"/>
      <w:r w:rsidRPr="00F90F6D">
        <w:rPr>
          <w:rFonts w:ascii="Times New Roman" w:eastAsia="Times New Roman" w:hAnsi="Times New Roman" w:cs="Times New Roman"/>
          <w:color w:val="1D1B11" w:themeColor="background2" w:themeShade="1A"/>
          <w:sz w:val="20"/>
          <w:szCs w:val="20"/>
        </w:rPr>
        <w:t>Перевозник</w:t>
      </w:r>
      <w:proofErr w:type="spellEnd"/>
      <w:r w:rsidRPr="00F90F6D">
        <w:rPr>
          <w:rFonts w:ascii="Times New Roman" w:eastAsia="Times New Roman" w:hAnsi="Times New Roman" w:cs="Times New Roman"/>
          <w:color w:val="1D1B11" w:themeColor="background2" w:themeShade="1A"/>
          <w:sz w:val="20"/>
          <w:szCs w:val="20"/>
        </w:rPr>
        <w:t xml:space="preserve"> Катерину, вихованку народної студії образотворчого мистецтва «Соняшник» комунального позашкільного навчального закладу «Кіровоградський обласний центр дитячої та юнацької творчості», керівник </w:t>
      </w:r>
      <w:proofErr w:type="spellStart"/>
      <w:r w:rsidRPr="00F90F6D">
        <w:rPr>
          <w:rFonts w:ascii="Times New Roman" w:eastAsia="Times New Roman" w:hAnsi="Times New Roman" w:cs="Times New Roman"/>
          <w:color w:val="1D1B11" w:themeColor="background2" w:themeShade="1A"/>
          <w:sz w:val="20"/>
          <w:szCs w:val="20"/>
        </w:rPr>
        <w:t>Гноєва</w:t>
      </w:r>
      <w:proofErr w:type="spellEnd"/>
      <w:r w:rsidRPr="00F90F6D">
        <w:rPr>
          <w:rFonts w:ascii="Times New Roman" w:eastAsia="Times New Roman" w:hAnsi="Times New Roman" w:cs="Times New Roman"/>
          <w:color w:val="1D1B11" w:themeColor="background2" w:themeShade="1A"/>
          <w:sz w:val="20"/>
          <w:szCs w:val="20"/>
        </w:rPr>
        <w:t xml:space="preserve"> С. 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w:t>
      </w:r>
      <w:proofErr w:type="spellStart"/>
      <w:r w:rsidRPr="00F90F6D">
        <w:rPr>
          <w:rFonts w:ascii="Times New Roman" w:eastAsia="Times New Roman" w:hAnsi="Times New Roman" w:cs="Times New Roman"/>
          <w:color w:val="1D1B11" w:themeColor="background2" w:themeShade="1A"/>
          <w:sz w:val="20"/>
          <w:szCs w:val="20"/>
        </w:rPr>
        <w:t>Лісогор</w:t>
      </w:r>
      <w:proofErr w:type="spellEnd"/>
      <w:r w:rsidRPr="00F90F6D">
        <w:rPr>
          <w:rFonts w:ascii="Times New Roman" w:eastAsia="Times New Roman" w:hAnsi="Times New Roman" w:cs="Times New Roman"/>
          <w:color w:val="1D1B11" w:themeColor="background2" w:themeShade="1A"/>
          <w:sz w:val="20"/>
          <w:szCs w:val="20"/>
        </w:rPr>
        <w:t xml:space="preserve"> Софію, вихованку Преображенської загальноосвітньої школи І – ІІІ ступенів Дніпропетровської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Терновська</w:t>
      </w:r>
      <w:proofErr w:type="spellEnd"/>
      <w:r w:rsidRPr="00F90F6D">
        <w:rPr>
          <w:rFonts w:ascii="Times New Roman" w:eastAsia="Times New Roman" w:hAnsi="Times New Roman" w:cs="Times New Roman"/>
          <w:color w:val="1D1B11" w:themeColor="background2" w:themeShade="1A"/>
          <w:sz w:val="20"/>
          <w:szCs w:val="20"/>
        </w:rPr>
        <w:t xml:space="preserve"> Л.М.;</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Барановську </w:t>
      </w:r>
      <w:proofErr w:type="spellStart"/>
      <w:r w:rsidRPr="00F90F6D">
        <w:rPr>
          <w:rFonts w:ascii="Times New Roman" w:eastAsia="Times New Roman" w:hAnsi="Times New Roman" w:cs="Times New Roman"/>
          <w:color w:val="1D1B11" w:themeColor="background2" w:themeShade="1A"/>
          <w:sz w:val="20"/>
          <w:szCs w:val="20"/>
        </w:rPr>
        <w:t>Іман</w:t>
      </w:r>
      <w:proofErr w:type="spellEnd"/>
      <w:r w:rsidRPr="00F90F6D">
        <w:rPr>
          <w:rFonts w:ascii="Times New Roman" w:eastAsia="Times New Roman" w:hAnsi="Times New Roman" w:cs="Times New Roman"/>
          <w:color w:val="1D1B11" w:themeColor="background2" w:themeShade="1A"/>
          <w:sz w:val="20"/>
          <w:szCs w:val="20"/>
        </w:rPr>
        <w:t>, вихованку художнього відділу КПМНЗ «Криворізька міська музична школа № 4», керівник Омельченко І.А.</w:t>
      </w:r>
    </w:p>
    <w:p w:rsidR="000E7A87" w:rsidRPr="00F90F6D" w:rsidRDefault="000E7A87" w:rsidP="000E7A87">
      <w:pPr>
        <w:shd w:val="clear" w:color="auto" w:fill="FFFFFF"/>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w:t>
      </w:r>
      <w:proofErr w:type="spellStart"/>
      <w:r w:rsidRPr="00F90F6D">
        <w:rPr>
          <w:rFonts w:ascii="Times New Roman" w:eastAsia="Times New Roman" w:hAnsi="Times New Roman" w:cs="Times New Roman"/>
          <w:color w:val="1D1B11" w:themeColor="background2" w:themeShade="1A"/>
          <w:sz w:val="20"/>
          <w:szCs w:val="20"/>
        </w:rPr>
        <w:t>Зайко</w:t>
      </w:r>
      <w:proofErr w:type="spellEnd"/>
      <w:r w:rsidRPr="00F90F6D">
        <w:rPr>
          <w:rFonts w:ascii="Times New Roman" w:eastAsia="Times New Roman" w:hAnsi="Times New Roman" w:cs="Times New Roman"/>
          <w:color w:val="1D1B11" w:themeColor="background2" w:themeShade="1A"/>
          <w:sz w:val="20"/>
          <w:szCs w:val="20"/>
        </w:rPr>
        <w:t xml:space="preserve"> Олександру, вихованку гуртка «Дитячий Вернісаж» </w:t>
      </w:r>
      <w:proofErr w:type="spellStart"/>
      <w:r w:rsidRPr="00F90F6D">
        <w:rPr>
          <w:rFonts w:ascii="Times New Roman" w:eastAsia="Times New Roman" w:hAnsi="Times New Roman" w:cs="Times New Roman"/>
          <w:color w:val="1D1B11" w:themeColor="background2" w:themeShade="1A"/>
          <w:sz w:val="20"/>
          <w:szCs w:val="20"/>
        </w:rPr>
        <w:t>Старокостянтинівського</w:t>
      </w:r>
      <w:proofErr w:type="spellEnd"/>
      <w:r w:rsidRPr="00F90F6D">
        <w:rPr>
          <w:rFonts w:ascii="Times New Roman" w:eastAsia="Times New Roman" w:hAnsi="Times New Roman" w:cs="Times New Roman"/>
          <w:color w:val="1D1B11" w:themeColor="background2" w:themeShade="1A"/>
          <w:sz w:val="20"/>
          <w:szCs w:val="20"/>
        </w:rPr>
        <w:t xml:space="preserve"> міського центру дитячої та юнацької творчості Хмельницької області, керівник Шлапак Т.А.</w:t>
      </w:r>
    </w:p>
    <w:p w:rsidR="000E7A87" w:rsidRPr="00F90F6D" w:rsidRDefault="000E7A87" w:rsidP="000E7A87">
      <w:pPr>
        <w:shd w:val="clear" w:color="auto" w:fill="FFFFFF"/>
        <w:spacing w:after="0" w:line="240" w:lineRule="auto"/>
        <w:ind w:firstLine="567"/>
        <w:jc w:val="both"/>
        <w:rPr>
          <w:rFonts w:ascii="Times New Roman" w:eastAsia="Times New Roman" w:hAnsi="Times New Roman" w:cs="Times New Roman"/>
          <w:color w:val="1D1B11" w:themeColor="background2" w:themeShade="1A"/>
          <w:sz w:val="20"/>
          <w:szCs w:val="20"/>
        </w:rPr>
      </w:pP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w:t>
      </w:r>
      <w:proofErr w:type="spellStart"/>
      <w:r w:rsidRPr="00F90F6D">
        <w:rPr>
          <w:rFonts w:ascii="Times New Roman" w:eastAsia="Times New Roman" w:hAnsi="Times New Roman" w:cs="Times New Roman"/>
          <w:color w:val="1D1B11" w:themeColor="background2" w:themeShade="1A"/>
          <w:sz w:val="20"/>
          <w:szCs w:val="20"/>
        </w:rPr>
        <w:t>Ребедайло</w:t>
      </w:r>
      <w:proofErr w:type="spellEnd"/>
      <w:r w:rsidRPr="00F90F6D">
        <w:rPr>
          <w:rFonts w:ascii="Times New Roman" w:eastAsia="Times New Roman" w:hAnsi="Times New Roman" w:cs="Times New Roman"/>
          <w:color w:val="1D1B11" w:themeColor="background2" w:themeShade="1A"/>
          <w:sz w:val="20"/>
          <w:szCs w:val="20"/>
        </w:rPr>
        <w:t xml:space="preserve"> Катерину,вихованку клубу «Ерудит» Жовтневої філармонії комунального закладу  «Міський дитячо-молодіжний центр» Дніпропетровської міської ради, керівник Забіяка А.А.;</w:t>
      </w:r>
    </w:p>
    <w:p w:rsidR="000E7A87" w:rsidRPr="00F90F6D" w:rsidRDefault="000E7A87" w:rsidP="000E7A87">
      <w:pPr>
        <w:shd w:val="clear" w:color="auto" w:fill="FFFFFF"/>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w:t>
      </w:r>
      <w:proofErr w:type="spellStart"/>
      <w:r w:rsidRPr="00F90F6D">
        <w:rPr>
          <w:rFonts w:ascii="Times New Roman" w:eastAsia="Times New Roman" w:hAnsi="Times New Roman" w:cs="Times New Roman"/>
          <w:color w:val="1D1B11" w:themeColor="background2" w:themeShade="1A"/>
          <w:sz w:val="20"/>
          <w:szCs w:val="20"/>
        </w:rPr>
        <w:t>Пономар</w:t>
      </w:r>
      <w:proofErr w:type="spellEnd"/>
      <w:r w:rsidRPr="00F90F6D">
        <w:rPr>
          <w:rFonts w:ascii="Times New Roman" w:eastAsia="Times New Roman" w:hAnsi="Times New Roman" w:cs="Times New Roman"/>
          <w:color w:val="1D1B11" w:themeColor="background2" w:themeShade="1A"/>
          <w:sz w:val="20"/>
          <w:szCs w:val="20"/>
        </w:rPr>
        <w:t xml:space="preserve"> Катерину, вихованку гуртка народної творчості «Дивосвіт» комунального позашкільного закладу «Районний Будинок дитячої та юнацької творчості» </w:t>
      </w:r>
      <w:proofErr w:type="spellStart"/>
      <w:r w:rsidRPr="00F90F6D">
        <w:rPr>
          <w:rFonts w:ascii="Times New Roman" w:eastAsia="Times New Roman" w:hAnsi="Times New Roman" w:cs="Times New Roman"/>
          <w:color w:val="1D1B11" w:themeColor="background2" w:themeShade="1A"/>
          <w:sz w:val="20"/>
          <w:szCs w:val="20"/>
        </w:rPr>
        <w:t>Городищенської</w:t>
      </w:r>
      <w:proofErr w:type="spellEnd"/>
      <w:r w:rsidRPr="00F90F6D">
        <w:rPr>
          <w:rFonts w:ascii="Times New Roman" w:eastAsia="Times New Roman" w:hAnsi="Times New Roman" w:cs="Times New Roman"/>
          <w:color w:val="1D1B11" w:themeColor="background2" w:themeShade="1A"/>
          <w:sz w:val="20"/>
          <w:szCs w:val="20"/>
        </w:rPr>
        <w:t xml:space="preserve"> районної ради Черкаської області, керівник Матросова І.І.</w:t>
      </w:r>
    </w:p>
    <w:p w:rsidR="000E7A87" w:rsidRPr="00F90F6D" w:rsidRDefault="000E7A87" w:rsidP="000E7A87">
      <w:pPr>
        <w:shd w:val="clear" w:color="auto" w:fill="FFFFFF"/>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w:t>
      </w:r>
      <w:proofErr w:type="spellStart"/>
      <w:r w:rsidRPr="00F90F6D">
        <w:rPr>
          <w:rFonts w:ascii="Times New Roman" w:eastAsia="Times New Roman" w:hAnsi="Times New Roman" w:cs="Times New Roman"/>
          <w:color w:val="1D1B11" w:themeColor="background2" w:themeShade="1A"/>
          <w:sz w:val="20"/>
          <w:szCs w:val="20"/>
        </w:rPr>
        <w:t>Кілікевич</w:t>
      </w:r>
      <w:proofErr w:type="spellEnd"/>
      <w:r w:rsidRPr="00F90F6D">
        <w:rPr>
          <w:rFonts w:ascii="Times New Roman" w:eastAsia="Times New Roman" w:hAnsi="Times New Roman" w:cs="Times New Roman"/>
          <w:color w:val="1D1B11" w:themeColor="background2" w:themeShade="1A"/>
          <w:sz w:val="20"/>
          <w:szCs w:val="20"/>
        </w:rPr>
        <w:t xml:space="preserve"> Ірину, вихованку гуртка образотворчого мистецтва </w:t>
      </w:r>
      <w:proofErr w:type="spellStart"/>
      <w:r w:rsidRPr="00F90F6D">
        <w:rPr>
          <w:rFonts w:ascii="Times New Roman" w:eastAsia="Times New Roman" w:hAnsi="Times New Roman" w:cs="Times New Roman"/>
          <w:color w:val="1D1B11" w:themeColor="background2" w:themeShade="1A"/>
          <w:sz w:val="20"/>
          <w:szCs w:val="20"/>
        </w:rPr>
        <w:t>Шепетівського</w:t>
      </w:r>
      <w:proofErr w:type="spellEnd"/>
      <w:r w:rsidRPr="00F90F6D">
        <w:rPr>
          <w:rFonts w:ascii="Times New Roman" w:eastAsia="Times New Roman" w:hAnsi="Times New Roman" w:cs="Times New Roman"/>
          <w:color w:val="1D1B11" w:themeColor="background2" w:themeShade="1A"/>
          <w:sz w:val="20"/>
          <w:szCs w:val="20"/>
        </w:rPr>
        <w:t xml:space="preserve"> міського центру дитячої та юнацької творчості Хмельницької області , керівник Антонюк Н.А.;</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w:t>
      </w:r>
      <w:proofErr w:type="spellStart"/>
      <w:r w:rsidRPr="00F90F6D">
        <w:rPr>
          <w:rFonts w:ascii="Times New Roman" w:eastAsia="Times New Roman" w:hAnsi="Times New Roman" w:cs="Times New Roman"/>
          <w:color w:val="1D1B11" w:themeColor="background2" w:themeShade="1A"/>
          <w:sz w:val="20"/>
          <w:szCs w:val="20"/>
        </w:rPr>
        <w:t>Кривохижу</w:t>
      </w:r>
      <w:proofErr w:type="spellEnd"/>
      <w:r w:rsidRPr="00F90F6D">
        <w:rPr>
          <w:rFonts w:ascii="Times New Roman" w:eastAsia="Times New Roman" w:hAnsi="Times New Roman" w:cs="Times New Roman"/>
          <w:color w:val="1D1B11" w:themeColor="background2" w:themeShade="1A"/>
          <w:sz w:val="20"/>
          <w:szCs w:val="20"/>
        </w:rPr>
        <w:t xml:space="preserve"> Ангеліну, вихованку народного художнього колективу студії образотворчого та декоративно-прикладного мистецтва «Писанка» комунального позашкільного навчального закладу «Кіровоградський обласний центр дитячої та юнацької творчості», керівники </w:t>
      </w:r>
      <w:proofErr w:type="spellStart"/>
      <w:r w:rsidRPr="00F90F6D">
        <w:rPr>
          <w:rFonts w:ascii="Times New Roman" w:eastAsia="Times New Roman" w:hAnsi="Times New Roman" w:cs="Times New Roman"/>
          <w:color w:val="1D1B11" w:themeColor="background2" w:themeShade="1A"/>
          <w:sz w:val="20"/>
          <w:szCs w:val="20"/>
        </w:rPr>
        <w:t>Стороженко</w:t>
      </w:r>
      <w:proofErr w:type="spellEnd"/>
      <w:r w:rsidRPr="00F90F6D">
        <w:rPr>
          <w:rFonts w:ascii="Times New Roman" w:eastAsia="Times New Roman" w:hAnsi="Times New Roman" w:cs="Times New Roman"/>
          <w:color w:val="1D1B11" w:themeColor="background2" w:themeShade="1A"/>
          <w:sz w:val="20"/>
          <w:szCs w:val="20"/>
        </w:rPr>
        <w:t xml:space="preserve"> С.В., </w:t>
      </w:r>
      <w:proofErr w:type="spellStart"/>
      <w:r w:rsidRPr="00F90F6D">
        <w:rPr>
          <w:rFonts w:ascii="Times New Roman" w:eastAsia="Times New Roman" w:hAnsi="Times New Roman" w:cs="Times New Roman"/>
          <w:color w:val="1D1B11" w:themeColor="background2" w:themeShade="1A"/>
          <w:sz w:val="20"/>
          <w:szCs w:val="20"/>
        </w:rPr>
        <w:t>Стороженко</w:t>
      </w:r>
      <w:proofErr w:type="spellEnd"/>
      <w:r w:rsidRPr="00F90F6D">
        <w:rPr>
          <w:rFonts w:ascii="Times New Roman" w:eastAsia="Times New Roman" w:hAnsi="Times New Roman" w:cs="Times New Roman"/>
          <w:color w:val="1D1B11" w:themeColor="background2" w:themeShade="1A"/>
          <w:sz w:val="20"/>
          <w:szCs w:val="20"/>
        </w:rPr>
        <w:t xml:space="preserve"> Т.О.;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w:t>
      </w:r>
      <w:proofErr w:type="spellStart"/>
      <w:r w:rsidRPr="00F90F6D">
        <w:rPr>
          <w:rFonts w:ascii="Times New Roman" w:eastAsia="Times New Roman" w:hAnsi="Times New Roman" w:cs="Times New Roman"/>
          <w:color w:val="1D1B11" w:themeColor="background2" w:themeShade="1A"/>
          <w:sz w:val="20"/>
          <w:szCs w:val="20"/>
        </w:rPr>
        <w:t>Савенка</w:t>
      </w:r>
      <w:proofErr w:type="spellEnd"/>
      <w:r w:rsidRPr="00F90F6D">
        <w:rPr>
          <w:rFonts w:ascii="Times New Roman" w:eastAsia="Times New Roman" w:hAnsi="Times New Roman" w:cs="Times New Roman"/>
          <w:color w:val="1D1B11" w:themeColor="background2" w:themeShade="1A"/>
          <w:sz w:val="20"/>
          <w:szCs w:val="20"/>
        </w:rPr>
        <w:t xml:space="preserve"> </w:t>
      </w:r>
      <w:proofErr w:type="spellStart"/>
      <w:r w:rsidRPr="00F90F6D">
        <w:rPr>
          <w:rFonts w:ascii="Times New Roman" w:eastAsia="Times New Roman" w:hAnsi="Times New Roman" w:cs="Times New Roman"/>
          <w:color w:val="1D1B11" w:themeColor="background2" w:themeShade="1A"/>
          <w:sz w:val="20"/>
          <w:szCs w:val="20"/>
        </w:rPr>
        <w:t>Констянтина</w:t>
      </w:r>
      <w:proofErr w:type="spellEnd"/>
      <w:r w:rsidRPr="00F90F6D">
        <w:rPr>
          <w:rFonts w:ascii="Times New Roman" w:eastAsia="Times New Roman" w:hAnsi="Times New Roman" w:cs="Times New Roman"/>
          <w:color w:val="1D1B11" w:themeColor="background2" w:themeShade="1A"/>
          <w:sz w:val="20"/>
          <w:szCs w:val="20"/>
        </w:rPr>
        <w:t xml:space="preserve">, вихованця народного художнього колективу студії образотворчого та декоративно-прикладного мистецтва «Писанка» комунального позашкільного навчального закладу «Кіровоградський обласний центр дитячої та юнацької творчості», керівники </w:t>
      </w:r>
      <w:proofErr w:type="spellStart"/>
      <w:r w:rsidRPr="00F90F6D">
        <w:rPr>
          <w:rFonts w:ascii="Times New Roman" w:eastAsia="Times New Roman" w:hAnsi="Times New Roman" w:cs="Times New Roman"/>
          <w:color w:val="1D1B11" w:themeColor="background2" w:themeShade="1A"/>
          <w:sz w:val="20"/>
          <w:szCs w:val="20"/>
        </w:rPr>
        <w:t>Стороженко</w:t>
      </w:r>
      <w:proofErr w:type="spellEnd"/>
      <w:r w:rsidRPr="00F90F6D">
        <w:rPr>
          <w:rFonts w:ascii="Times New Roman" w:eastAsia="Times New Roman" w:hAnsi="Times New Roman" w:cs="Times New Roman"/>
          <w:color w:val="1D1B11" w:themeColor="background2" w:themeShade="1A"/>
          <w:sz w:val="20"/>
          <w:szCs w:val="20"/>
        </w:rPr>
        <w:t xml:space="preserve"> С.В., </w:t>
      </w:r>
      <w:proofErr w:type="spellStart"/>
      <w:r w:rsidRPr="00F90F6D">
        <w:rPr>
          <w:rFonts w:ascii="Times New Roman" w:eastAsia="Times New Roman" w:hAnsi="Times New Roman" w:cs="Times New Roman"/>
          <w:color w:val="1D1B11" w:themeColor="background2" w:themeShade="1A"/>
          <w:sz w:val="20"/>
          <w:szCs w:val="20"/>
        </w:rPr>
        <w:t>Стороженко</w:t>
      </w:r>
      <w:proofErr w:type="spellEnd"/>
      <w:r w:rsidRPr="00F90F6D">
        <w:rPr>
          <w:rFonts w:ascii="Times New Roman" w:eastAsia="Times New Roman" w:hAnsi="Times New Roman" w:cs="Times New Roman"/>
          <w:color w:val="1D1B11" w:themeColor="background2" w:themeShade="1A"/>
          <w:sz w:val="20"/>
          <w:szCs w:val="20"/>
        </w:rPr>
        <w:t xml:space="preserve"> Т.О.;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w:t>
      </w:r>
      <w:proofErr w:type="spellStart"/>
      <w:r w:rsidRPr="00F90F6D">
        <w:rPr>
          <w:rFonts w:ascii="Times New Roman" w:eastAsia="Times New Roman" w:hAnsi="Times New Roman" w:cs="Times New Roman"/>
          <w:color w:val="1D1B11" w:themeColor="background2" w:themeShade="1A"/>
          <w:sz w:val="20"/>
          <w:szCs w:val="20"/>
        </w:rPr>
        <w:t>Поворозник</w:t>
      </w:r>
      <w:proofErr w:type="spellEnd"/>
      <w:r w:rsidRPr="00F90F6D">
        <w:rPr>
          <w:rFonts w:ascii="Times New Roman" w:eastAsia="Times New Roman" w:hAnsi="Times New Roman" w:cs="Times New Roman"/>
          <w:color w:val="1D1B11" w:themeColor="background2" w:themeShade="1A"/>
          <w:sz w:val="20"/>
          <w:szCs w:val="20"/>
        </w:rPr>
        <w:t xml:space="preserve"> Софію, вихованку народного художнього колективу студії образотворчого та декоративно-прикладного мистецтва «Писанка» комунального позашкільного навчального закладу «Кіровоградський обласний центр дитячої та юнацької творчості», керівники </w:t>
      </w:r>
      <w:proofErr w:type="spellStart"/>
      <w:r w:rsidRPr="00F90F6D">
        <w:rPr>
          <w:rFonts w:ascii="Times New Roman" w:eastAsia="Times New Roman" w:hAnsi="Times New Roman" w:cs="Times New Roman"/>
          <w:color w:val="1D1B11" w:themeColor="background2" w:themeShade="1A"/>
          <w:sz w:val="20"/>
          <w:szCs w:val="20"/>
        </w:rPr>
        <w:t>Стороженко</w:t>
      </w:r>
      <w:proofErr w:type="spellEnd"/>
      <w:r w:rsidRPr="00F90F6D">
        <w:rPr>
          <w:rFonts w:ascii="Times New Roman" w:eastAsia="Times New Roman" w:hAnsi="Times New Roman" w:cs="Times New Roman"/>
          <w:color w:val="1D1B11" w:themeColor="background2" w:themeShade="1A"/>
          <w:sz w:val="20"/>
          <w:szCs w:val="20"/>
        </w:rPr>
        <w:t xml:space="preserve"> С.В., </w:t>
      </w:r>
      <w:proofErr w:type="spellStart"/>
      <w:r w:rsidRPr="00F90F6D">
        <w:rPr>
          <w:rFonts w:ascii="Times New Roman" w:eastAsia="Times New Roman" w:hAnsi="Times New Roman" w:cs="Times New Roman"/>
          <w:color w:val="1D1B11" w:themeColor="background2" w:themeShade="1A"/>
          <w:sz w:val="20"/>
          <w:szCs w:val="20"/>
        </w:rPr>
        <w:t>Стороженко</w:t>
      </w:r>
      <w:proofErr w:type="spellEnd"/>
      <w:r w:rsidRPr="00F90F6D">
        <w:rPr>
          <w:rFonts w:ascii="Times New Roman" w:eastAsia="Times New Roman" w:hAnsi="Times New Roman" w:cs="Times New Roman"/>
          <w:color w:val="1D1B11" w:themeColor="background2" w:themeShade="1A"/>
          <w:sz w:val="20"/>
          <w:szCs w:val="20"/>
        </w:rPr>
        <w:t xml:space="preserve"> Т.О.;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lastRenderedPageBreak/>
        <w:t xml:space="preserve">дипломом І ступеня – </w:t>
      </w:r>
      <w:proofErr w:type="spellStart"/>
      <w:r w:rsidRPr="00F90F6D">
        <w:rPr>
          <w:rFonts w:ascii="Times New Roman" w:eastAsia="Times New Roman" w:hAnsi="Times New Roman" w:cs="Times New Roman"/>
          <w:color w:val="1D1B11" w:themeColor="background2" w:themeShade="1A"/>
          <w:sz w:val="20"/>
          <w:szCs w:val="20"/>
        </w:rPr>
        <w:t>Савеленко</w:t>
      </w:r>
      <w:proofErr w:type="spellEnd"/>
      <w:r w:rsidRPr="00F90F6D">
        <w:rPr>
          <w:rFonts w:ascii="Times New Roman" w:eastAsia="Times New Roman" w:hAnsi="Times New Roman" w:cs="Times New Roman"/>
          <w:color w:val="1D1B11" w:themeColor="background2" w:themeShade="1A"/>
          <w:sz w:val="20"/>
          <w:szCs w:val="20"/>
        </w:rPr>
        <w:t xml:space="preserve"> Марію, вихованку народного художнього колективу студії образотворчого та декоративно-прикладного мистецтва «Писанка» комунального позашкільного навчального закладу «Кіровоградський обласний центр дитячої та юнацької творчості», керівники </w:t>
      </w:r>
      <w:proofErr w:type="spellStart"/>
      <w:r w:rsidRPr="00F90F6D">
        <w:rPr>
          <w:rFonts w:ascii="Times New Roman" w:eastAsia="Times New Roman" w:hAnsi="Times New Roman" w:cs="Times New Roman"/>
          <w:color w:val="1D1B11" w:themeColor="background2" w:themeShade="1A"/>
          <w:sz w:val="20"/>
          <w:szCs w:val="20"/>
        </w:rPr>
        <w:t>Стороженко</w:t>
      </w:r>
      <w:proofErr w:type="spellEnd"/>
      <w:r w:rsidRPr="00F90F6D">
        <w:rPr>
          <w:rFonts w:ascii="Times New Roman" w:eastAsia="Times New Roman" w:hAnsi="Times New Roman" w:cs="Times New Roman"/>
          <w:color w:val="1D1B11" w:themeColor="background2" w:themeShade="1A"/>
          <w:sz w:val="20"/>
          <w:szCs w:val="20"/>
        </w:rPr>
        <w:t xml:space="preserve"> С.В., </w:t>
      </w:r>
      <w:proofErr w:type="spellStart"/>
      <w:r w:rsidRPr="00F90F6D">
        <w:rPr>
          <w:rFonts w:ascii="Times New Roman" w:eastAsia="Times New Roman" w:hAnsi="Times New Roman" w:cs="Times New Roman"/>
          <w:color w:val="1D1B11" w:themeColor="background2" w:themeShade="1A"/>
          <w:sz w:val="20"/>
          <w:szCs w:val="20"/>
        </w:rPr>
        <w:t>Стороженко</w:t>
      </w:r>
      <w:proofErr w:type="spellEnd"/>
      <w:r w:rsidRPr="00F90F6D">
        <w:rPr>
          <w:rFonts w:ascii="Times New Roman" w:eastAsia="Times New Roman" w:hAnsi="Times New Roman" w:cs="Times New Roman"/>
          <w:color w:val="1D1B11" w:themeColor="background2" w:themeShade="1A"/>
          <w:sz w:val="20"/>
          <w:szCs w:val="20"/>
        </w:rPr>
        <w:t xml:space="preserve"> Т.О.;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Польського Владислава, вихованця гуртка живопису «Колір – світло – простір» </w:t>
      </w:r>
      <w:proofErr w:type="spellStart"/>
      <w:r w:rsidRPr="00F90F6D">
        <w:rPr>
          <w:rFonts w:ascii="Times New Roman" w:eastAsia="Times New Roman" w:hAnsi="Times New Roman" w:cs="Times New Roman"/>
          <w:color w:val="1D1B11" w:themeColor="background2" w:themeShade="1A"/>
          <w:sz w:val="20"/>
          <w:szCs w:val="20"/>
        </w:rPr>
        <w:t>Новомиргородського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центру дитячої та юнацької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Добровольська</w:t>
      </w:r>
      <w:proofErr w:type="spellEnd"/>
      <w:r w:rsidRPr="00F90F6D">
        <w:rPr>
          <w:rFonts w:ascii="Times New Roman" w:eastAsia="Times New Roman" w:hAnsi="Times New Roman" w:cs="Times New Roman"/>
          <w:color w:val="1D1B11" w:themeColor="background2" w:themeShade="1A"/>
          <w:sz w:val="20"/>
          <w:szCs w:val="20"/>
        </w:rPr>
        <w:t xml:space="preserve"> О. 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Рубан Анастасію, вихованку гуртка образотворчого мистецтва Олександрійського центру дитячої та юнацької творчості </w:t>
      </w:r>
      <w:proofErr w:type="spellStart"/>
      <w:r w:rsidRPr="00F90F6D">
        <w:rPr>
          <w:rFonts w:ascii="Times New Roman" w:eastAsia="Times New Roman" w:hAnsi="Times New Roman" w:cs="Times New Roman"/>
          <w:color w:val="1D1B11" w:themeColor="background2" w:themeShade="1A"/>
          <w:sz w:val="20"/>
          <w:szCs w:val="20"/>
        </w:rPr>
        <w:t>ім.О.Шакала</w:t>
      </w:r>
      <w:proofErr w:type="spellEnd"/>
      <w:r w:rsidRPr="00F90F6D">
        <w:rPr>
          <w:rFonts w:ascii="Times New Roman" w:eastAsia="Times New Roman" w:hAnsi="Times New Roman" w:cs="Times New Roman"/>
          <w:color w:val="1D1B11" w:themeColor="background2" w:themeShade="1A"/>
          <w:sz w:val="20"/>
          <w:szCs w:val="20"/>
        </w:rPr>
        <w:t xml:space="preserve"> м. Олександрія Кіровоградської області, керівник Рубан Л.А.;</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w:t>
      </w:r>
      <w:proofErr w:type="spellStart"/>
      <w:r w:rsidRPr="00F90F6D">
        <w:rPr>
          <w:rFonts w:ascii="Times New Roman" w:eastAsia="Times New Roman" w:hAnsi="Times New Roman" w:cs="Times New Roman"/>
          <w:color w:val="1D1B11" w:themeColor="background2" w:themeShade="1A"/>
          <w:sz w:val="20"/>
          <w:szCs w:val="20"/>
        </w:rPr>
        <w:t>Артемьєву</w:t>
      </w:r>
      <w:proofErr w:type="spellEnd"/>
      <w:r w:rsidRPr="00F90F6D">
        <w:rPr>
          <w:rFonts w:ascii="Times New Roman" w:eastAsia="Times New Roman" w:hAnsi="Times New Roman" w:cs="Times New Roman"/>
          <w:color w:val="1D1B11" w:themeColor="background2" w:themeShade="1A"/>
          <w:sz w:val="20"/>
          <w:szCs w:val="20"/>
        </w:rPr>
        <w:t xml:space="preserve"> Софію, вихованку </w:t>
      </w:r>
      <w:proofErr w:type="spellStart"/>
      <w:r w:rsidRPr="00F90F6D">
        <w:rPr>
          <w:rFonts w:ascii="Times New Roman" w:eastAsia="Times New Roman" w:hAnsi="Times New Roman" w:cs="Times New Roman"/>
          <w:color w:val="1D1B11" w:themeColor="background2" w:themeShade="1A"/>
          <w:sz w:val="20"/>
          <w:szCs w:val="20"/>
        </w:rPr>
        <w:t>євроклубу</w:t>
      </w:r>
      <w:proofErr w:type="spellEnd"/>
      <w:r w:rsidRPr="00F90F6D">
        <w:rPr>
          <w:rFonts w:ascii="Times New Roman" w:eastAsia="Times New Roman" w:hAnsi="Times New Roman" w:cs="Times New Roman"/>
          <w:color w:val="1D1B11" w:themeColor="background2" w:themeShade="1A"/>
          <w:sz w:val="20"/>
          <w:szCs w:val="20"/>
        </w:rPr>
        <w:t xml:space="preserve"> «Виклик» загальноосвітнього навчального закладу № 2 ім. М. Горького Олександрійської міської ради Кіровоградської області, керівник Мезинець М.М.;</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Матяш Юлію, вихованку гуртка «Малюнок, графіка, живопис» </w:t>
      </w:r>
      <w:proofErr w:type="spellStart"/>
      <w:r w:rsidRPr="00F90F6D">
        <w:rPr>
          <w:rFonts w:ascii="Times New Roman" w:eastAsia="Times New Roman" w:hAnsi="Times New Roman" w:cs="Times New Roman"/>
          <w:color w:val="1D1B11" w:themeColor="background2" w:themeShade="1A"/>
          <w:sz w:val="20"/>
          <w:szCs w:val="20"/>
        </w:rPr>
        <w:t>Знам’янського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центру дитячої та юнацької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Цатурян</w:t>
      </w:r>
      <w:proofErr w:type="spellEnd"/>
      <w:r w:rsidRPr="00F90F6D">
        <w:rPr>
          <w:rFonts w:ascii="Times New Roman" w:eastAsia="Times New Roman" w:hAnsi="Times New Roman" w:cs="Times New Roman"/>
          <w:color w:val="1D1B11" w:themeColor="background2" w:themeShade="1A"/>
          <w:sz w:val="20"/>
          <w:szCs w:val="20"/>
        </w:rPr>
        <w:t xml:space="preserve"> С.В.;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Кузьміну Анну, </w:t>
      </w:r>
      <w:proofErr w:type="spellStart"/>
      <w:r w:rsidRPr="00F90F6D">
        <w:rPr>
          <w:rFonts w:ascii="Times New Roman" w:eastAsia="Times New Roman" w:hAnsi="Times New Roman" w:cs="Times New Roman"/>
          <w:color w:val="1D1B11" w:themeColor="background2" w:themeShade="1A"/>
          <w:sz w:val="20"/>
          <w:szCs w:val="20"/>
        </w:rPr>
        <w:t>ввихованку</w:t>
      </w:r>
      <w:proofErr w:type="spellEnd"/>
      <w:r w:rsidRPr="00F90F6D">
        <w:rPr>
          <w:rFonts w:ascii="Times New Roman" w:eastAsia="Times New Roman" w:hAnsi="Times New Roman" w:cs="Times New Roman"/>
          <w:color w:val="1D1B11" w:themeColor="background2" w:themeShade="1A"/>
          <w:sz w:val="20"/>
          <w:szCs w:val="20"/>
        </w:rPr>
        <w:t xml:space="preserve"> образотворчого мистецтва «Мальва» </w:t>
      </w:r>
      <w:proofErr w:type="spellStart"/>
      <w:r w:rsidRPr="00F90F6D">
        <w:rPr>
          <w:rFonts w:ascii="Times New Roman" w:eastAsia="Times New Roman" w:hAnsi="Times New Roman" w:cs="Times New Roman"/>
          <w:color w:val="1D1B11" w:themeColor="background2" w:themeShade="1A"/>
          <w:sz w:val="20"/>
          <w:szCs w:val="20"/>
        </w:rPr>
        <w:t>Петрівського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центру дитячої та юнацької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Сарданова</w:t>
      </w:r>
      <w:proofErr w:type="spellEnd"/>
      <w:r w:rsidRPr="00F90F6D">
        <w:rPr>
          <w:rFonts w:ascii="Times New Roman" w:eastAsia="Times New Roman" w:hAnsi="Times New Roman" w:cs="Times New Roman"/>
          <w:color w:val="1D1B11" w:themeColor="background2" w:themeShade="1A"/>
          <w:sz w:val="20"/>
          <w:szCs w:val="20"/>
        </w:rPr>
        <w:t xml:space="preserve"> Т.С.;</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Коваль Анжеліку, вихованку Преображенської загальноосвітньої школи І – ІІІ ступенів Дніпропетровської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Терновська</w:t>
      </w:r>
      <w:proofErr w:type="spellEnd"/>
      <w:r w:rsidRPr="00F90F6D">
        <w:rPr>
          <w:rFonts w:ascii="Times New Roman" w:eastAsia="Times New Roman" w:hAnsi="Times New Roman" w:cs="Times New Roman"/>
          <w:color w:val="1D1B11" w:themeColor="background2" w:themeShade="1A"/>
          <w:sz w:val="20"/>
          <w:szCs w:val="20"/>
        </w:rPr>
        <w:t xml:space="preserve"> Л.М.;</w:t>
      </w:r>
    </w:p>
    <w:p w:rsidR="000E7A87" w:rsidRPr="00F90F6D" w:rsidRDefault="000E7A87" w:rsidP="000E7A87">
      <w:pPr>
        <w:shd w:val="clear" w:color="auto" w:fill="FFFFFF"/>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w:t>
      </w:r>
      <w:proofErr w:type="spellStart"/>
      <w:r w:rsidRPr="00F90F6D">
        <w:rPr>
          <w:rFonts w:ascii="Times New Roman" w:eastAsia="Times New Roman" w:hAnsi="Times New Roman" w:cs="Times New Roman"/>
          <w:color w:val="1D1B11" w:themeColor="background2" w:themeShade="1A"/>
          <w:sz w:val="20"/>
          <w:szCs w:val="20"/>
        </w:rPr>
        <w:t>Гудим</w:t>
      </w:r>
      <w:proofErr w:type="spellEnd"/>
      <w:r w:rsidRPr="00F90F6D">
        <w:rPr>
          <w:rFonts w:ascii="Times New Roman" w:eastAsia="Times New Roman" w:hAnsi="Times New Roman" w:cs="Times New Roman"/>
          <w:color w:val="1D1B11" w:themeColor="background2" w:themeShade="1A"/>
          <w:sz w:val="20"/>
          <w:szCs w:val="20"/>
        </w:rPr>
        <w:t xml:space="preserve"> Анну, вихованку гуртка «Дитячий Вернісаж»  </w:t>
      </w:r>
      <w:proofErr w:type="spellStart"/>
      <w:r w:rsidRPr="00F90F6D">
        <w:rPr>
          <w:rFonts w:ascii="Times New Roman" w:eastAsia="Times New Roman" w:hAnsi="Times New Roman" w:cs="Times New Roman"/>
          <w:color w:val="1D1B11" w:themeColor="background2" w:themeShade="1A"/>
          <w:sz w:val="20"/>
          <w:szCs w:val="20"/>
        </w:rPr>
        <w:t>Старокостянтинівського</w:t>
      </w:r>
      <w:proofErr w:type="spellEnd"/>
      <w:r w:rsidRPr="00F90F6D">
        <w:rPr>
          <w:rFonts w:ascii="Times New Roman" w:eastAsia="Times New Roman" w:hAnsi="Times New Roman" w:cs="Times New Roman"/>
          <w:color w:val="1D1B11" w:themeColor="background2" w:themeShade="1A"/>
          <w:sz w:val="20"/>
          <w:szCs w:val="20"/>
        </w:rPr>
        <w:t xml:space="preserve"> міського центру Дитячої та юнацької творчості Хмельницької області, керівник: Кравець М.В.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w:t>
      </w:r>
      <w:proofErr w:type="spellStart"/>
      <w:r w:rsidRPr="00F90F6D">
        <w:rPr>
          <w:rFonts w:ascii="Times New Roman" w:eastAsia="Times New Roman" w:hAnsi="Times New Roman" w:cs="Times New Roman"/>
          <w:color w:val="1D1B11" w:themeColor="background2" w:themeShade="1A"/>
          <w:sz w:val="20"/>
          <w:szCs w:val="20"/>
        </w:rPr>
        <w:t>Волковінську</w:t>
      </w:r>
      <w:proofErr w:type="spellEnd"/>
      <w:r w:rsidRPr="00F90F6D">
        <w:rPr>
          <w:rFonts w:ascii="Times New Roman" w:eastAsia="Times New Roman" w:hAnsi="Times New Roman" w:cs="Times New Roman"/>
          <w:color w:val="1D1B11" w:themeColor="background2" w:themeShade="1A"/>
          <w:sz w:val="20"/>
          <w:szCs w:val="20"/>
        </w:rPr>
        <w:t xml:space="preserve"> Діану, вихованку гуртка образотворчого мистецтва «Мальва» </w:t>
      </w:r>
      <w:proofErr w:type="spellStart"/>
      <w:r w:rsidRPr="00F90F6D">
        <w:rPr>
          <w:rFonts w:ascii="Times New Roman" w:eastAsia="Times New Roman" w:hAnsi="Times New Roman" w:cs="Times New Roman"/>
          <w:color w:val="1D1B11" w:themeColor="background2" w:themeShade="1A"/>
          <w:sz w:val="20"/>
          <w:szCs w:val="20"/>
        </w:rPr>
        <w:t>Петрівського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центру дитячої та юнацької творчості, керівник </w:t>
      </w:r>
      <w:proofErr w:type="spellStart"/>
      <w:r w:rsidRPr="00F90F6D">
        <w:rPr>
          <w:rFonts w:ascii="Times New Roman" w:eastAsia="Times New Roman" w:hAnsi="Times New Roman" w:cs="Times New Roman"/>
          <w:color w:val="1D1B11" w:themeColor="background2" w:themeShade="1A"/>
          <w:sz w:val="20"/>
          <w:szCs w:val="20"/>
        </w:rPr>
        <w:t>Сарданова</w:t>
      </w:r>
      <w:proofErr w:type="spellEnd"/>
      <w:r w:rsidRPr="00F90F6D">
        <w:rPr>
          <w:rFonts w:ascii="Times New Roman" w:eastAsia="Times New Roman" w:hAnsi="Times New Roman" w:cs="Times New Roman"/>
          <w:color w:val="1D1B11" w:themeColor="background2" w:themeShade="1A"/>
          <w:sz w:val="20"/>
          <w:szCs w:val="20"/>
        </w:rPr>
        <w:t xml:space="preserve"> Т. С.;</w:t>
      </w:r>
    </w:p>
    <w:p w:rsidR="000E7A87" w:rsidRPr="00F90F6D" w:rsidRDefault="000E7A87" w:rsidP="000E7A87">
      <w:pPr>
        <w:shd w:val="clear" w:color="auto" w:fill="FFFFFF"/>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w:t>
      </w:r>
      <w:proofErr w:type="spellStart"/>
      <w:r w:rsidRPr="00F90F6D">
        <w:rPr>
          <w:rFonts w:ascii="Times New Roman" w:eastAsia="Times New Roman" w:hAnsi="Times New Roman" w:cs="Times New Roman"/>
          <w:color w:val="1D1B11" w:themeColor="background2" w:themeShade="1A"/>
          <w:sz w:val="20"/>
          <w:szCs w:val="20"/>
        </w:rPr>
        <w:t>Павлючук</w:t>
      </w:r>
      <w:proofErr w:type="spellEnd"/>
      <w:r w:rsidRPr="00F90F6D">
        <w:rPr>
          <w:rFonts w:ascii="Times New Roman" w:eastAsia="Times New Roman" w:hAnsi="Times New Roman" w:cs="Times New Roman"/>
          <w:color w:val="1D1B11" w:themeColor="background2" w:themeShade="1A"/>
          <w:sz w:val="20"/>
          <w:szCs w:val="20"/>
        </w:rPr>
        <w:t xml:space="preserve"> Валерію, вихованку гуртка образотворчого мистецтва «Юні творці» </w:t>
      </w:r>
      <w:proofErr w:type="spellStart"/>
      <w:r w:rsidRPr="00F90F6D">
        <w:rPr>
          <w:rFonts w:ascii="Times New Roman" w:eastAsia="Times New Roman" w:hAnsi="Times New Roman" w:cs="Times New Roman"/>
          <w:color w:val="1D1B11" w:themeColor="background2" w:themeShade="1A"/>
          <w:sz w:val="20"/>
          <w:szCs w:val="20"/>
        </w:rPr>
        <w:t>Червонокостянтинівської</w:t>
      </w:r>
      <w:proofErr w:type="spellEnd"/>
      <w:r w:rsidRPr="00F90F6D">
        <w:rPr>
          <w:rFonts w:ascii="Times New Roman" w:eastAsia="Times New Roman" w:hAnsi="Times New Roman" w:cs="Times New Roman"/>
          <w:color w:val="1D1B11" w:themeColor="background2" w:themeShade="1A"/>
          <w:sz w:val="20"/>
          <w:szCs w:val="20"/>
        </w:rPr>
        <w:t xml:space="preserve"> ЗШ І – ІІІ ступенів </w:t>
      </w:r>
      <w:proofErr w:type="spellStart"/>
      <w:r w:rsidRPr="00F90F6D">
        <w:rPr>
          <w:rFonts w:ascii="Times New Roman" w:eastAsia="Times New Roman" w:hAnsi="Times New Roman" w:cs="Times New Roman"/>
          <w:color w:val="1D1B11" w:themeColor="background2" w:themeShade="1A"/>
          <w:sz w:val="20"/>
          <w:szCs w:val="20"/>
        </w:rPr>
        <w:t>Петрівського</w:t>
      </w:r>
      <w:proofErr w:type="spellEnd"/>
      <w:r w:rsidRPr="00F90F6D">
        <w:rPr>
          <w:rFonts w:ascii="Times New Roman" w:eastAsia="Times New Roman" w:hAnsi="Times New Roman" w:cs="Times New Roman"/>
          <w:color w:val="1D1B11" w:themeColor="background2" w:themeShade="1A"/>
          <w:sz w:val="20"/>
          <w:szCs w:val="20"/>
        </w:rPr>
        <w:t xml:space="preserve"> району, керівник: </w:t>
      </w:r>
      <w:proofErr w:type="spellStart"/>
      <w:r w:rsidRPr="00F90F6D">
        <w:rPr>
          <w:rFonts w:ascii="Times New Roman" w:eastAsia="Times New Roman" w:hAnsi="Times New Roman" w:cs="Times New Roman"/>
          <w:color w:val="1D1B11" w:themeColor="background2" w:themeShade="1A"/>
          <w:sz w:val="20"/>
          <w:szCs w:val="20"/>
        </w:rPr>
        <w:t>Алексейчик</w:t>
      </w:r>
      <w:proofErr w:type="spellEnd"/>
      <w:r w:rsidRPr="00F90F6D">
        <w:rPr>
          <w:rFonts w:ascii="Times New Roman" w:eastAsia="Times New Roman" w:hAnsi="Times New Roman" w:cs="Times New Roman"/>
          <w:color w:val="1D1B11" w:themeColor="background2" w:themeShade="1A"/>
          <w:sz w:val="20"/>
          <w:szCs w:val="20"/>
        </w:rPr>
        <w:t xml:space="preserve"> О. П.;</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w:t>
      </w:r>
      <w:proofErr w:type="spellStart"/>
      <w:r w:rsidRPr="00F90F6D">
        <w:rPr>
          <w:rFonts w:ascii="Times New Roman" w:eastAsia="Times New Roman" w:hAnsi="Times New Roman" w:cs="Times New Roman"/>
          <w:color w:val="1D1B11" w:themeColor="background2" w:themeShade="1A"/>
          <w:sz w:val="20"/>
          <w:szCs w:val="20"/>
        </w:rPr>
        <w:t>Русіна</w:t>
      </w:r>
      <w:proofErr w:type="spellEnd"/>
      <w:r w:rsidRPr="00F90F6D">
        <w:rPr>
          <w:rFonts w:ascii="Times New Roman" w:eastAsia="Times New Roman" w:hAnsi="Times New Roman" w:cs="Times New Roman"/>
          <w:color w:val="1D1B11" w:themeColor="background2" w:themeShade="1A"/>
          <w:sz w:val="20"/>
          <w:szCs w:val="20"/>
        </w:rPr>
        <w:t xml:space="preserve"> Сергія, вихованця </w:t>
      </w:r>
      <w:r w:rsidRPr="00F90F6D">
        <w:rPr>
          <w:rFonts w:ascii="Times New Roman" w:eastAsia="Times New Roman" w:hAnsi="Times New Roman" w:cs="Times New Roman"/>
          <w:bCs/>
          <w:color w:val="1D1B11" w:themeColor="background2" w:themeShade="1A"/>
          <w:sz w:val="20"/>
          <w:szCs w:val="20"/>
        </w:rPr>
        <w:t>студії образотворчого мистецтва та дизайну «Гармонія норм»</w:t>
      </w:r>
      <w:r w:rsidRPr="00F90F6D">
        <w:rPr>
          <w:rFonts w:ascii="Times New Roman" w:eastAsia="Times New Roman" w:hAnsi="Times New Roman" w:cs="Times New Roman"/>
          <w:b/>
          <w:bCs/>
          <w:color w:val="1D1B11" w:themeColor="background2" w:themeShade="1A"/>
          <w:sz w:val="20"/>
          <w:szCs w:val="20"/>
        </w:rPr>
        <w:t xml:space="preserve"> </w:t>
      </w:r>
      <w:proofErr w:type="spellStart"/>
      <w:r w:rsidRPr="00F90F6D">
        <w:rPr>
          <w:rFonts w:ascii="Times New Roman" w:eastAsia="Times New Roman" w:hAnsi="Times New Roman" w:cs="Times New Roman"/>
          <w:color w:val="1D1B11" w:themeColor="background2" w:themeShade="1A"/>
          <w:sz w:val="20"/>
          <w:szCs w:val="20"/>
        </w:rPr>
        <w:t>Новоукраїнського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центру дитячої та юнацької творчості «ЗОРІТ» Кіровоградської області, керівник Лисенко В. А.;</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Ємельянову Єлизавету, вихованку народної студії образотворчого мистецтва «Соняшник» комунального позашкільного навчального закладу «Кіровоградський обласний центр дитячої та юнацької творчості», керівник </w:t>
      </w:r>
      <w:proofErr w:type="spellStart"/>
      <w:r w:rsidRPr="00F90F6D">
        <w:rPr>
          <w:rFonts w:ascii="Times New Roman" w:eastAsia="Times New Roman" w:hAnsi="Times New Roman" w:cs="Times New Roman"/>
          <w:color w:val="1D1B11" w:themeColor="background2" w:themeShade="1A"/>
          <w:sz w:val="20"/>
          <w:szCs w:val="20"/>
        </w:rPr>
        <w:t>Гноєва</w:t>
      </w:r>
      <w:proofErr w:type="spellEnd"/>
      <w:r w:rsidRPr="00F90F6D">
        <w:rPr>
          <w:rFonts w:ascii="Times New Roman" w:eastAsia="Times New Roman" w:hAnsi="Times New Roman" w:cs="Times New Roman"/>
          <w:color w:val="1D1B11" w:themeColor="background2" w:themeShade="1A"/>
          <w:sz w:val="20"/>
          <w:szCs w:val="20"/>
        </w:rPr>
        <w:t xml:space="preserve"> С. 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Колос Олександру, вихованку народної студії образотворчого мистецтва «Соняшник» комунального позашкільного навчального закладу «Кіровоградський обласний центр дитячої та юнацької творчості», керівник </w:t>
      </w:r>
      <w:proofErr w:type="spellStart"/>
      <w:r w:rsidRPr="00F90F6D">
        <w:rPr>
          <w:rFonts w:ascii="Times New Roman" w:eastAsia="Times New Roman" w:hAnsi="Times New Roman" w:cs="Times New Roman"/>
          <w:color w:val="1D1B11" w:themeColor="background2" w:themeShade="1A"/>
          <w:sz w:val="20"/>
          <w:szCs w:val="20"/>
        </w:rPr>
        <w:t>Гноєва</w:t>
      </w:r>
      <w:proofErr w:type="spellEnd"/>
      <w:r w:rsidRPr="00F90F6D">
        <w:rPr>
          <w:rFonts w:ascii="Times New Roman" w:eastAsia="Times New Roman" w:hAnsi="Times New Roman" w:cs="Times New Roman"/>
          <w:color w:val="1D1B11" w:themeColor="background2" w:themeShade="1A"/>
          <w:sz w:val="20"/>
          <w:szCs w:val="20"/>
        </w:rPr>
        <w:t xml:space="preserve"> С. 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В очному етапі номінації «Образотворче мистецтво»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«Гран-прі» - Івченко Дарину, вихованку гуртка живопису «Колір – світло – простір» </w:t>
      </w:r>
      <w:proofErr w:type="spellStart"/>
      <w:r w:rsidRPr="00F90F6D">
        <w:rPr>
          <w:rFonts w:ascii="Times New Roman" w:eastAsia="Times New Roman" w:hAnsi="Times New Roman" w:cs="Times New Roman"/>
          <w:color w:val="1D1B11" w:themeColor="background2" w:themeShade="1A"/>
          <w:sz w:val="20"/>
          <w:szCs w:val="20"/>
        </w:rPr>
        <w:t>Новомиргородського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центру дитячої та юнацької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Добровольська</w:t>
      </w:r>
      <w:proofErr w:type="spellEnd"/>
      <w:r w:rsidRPr="00F90F6D">
        <w:rPr>
          <w:rFonts w:ascii="Times New Roman" w:eastAsia="Times New Roman" w:hAnsi="Times New Roman" w:cs="Times New Roman"/>
          <w:color w:val="1D1B11" w:themeColor="background2" w:themeShade="1A"/>
          <w:sz w:val="20"/>
          <w:szCs w:val="20"/>
        </w:rPr>
        <w:t xml:space="preserve"> О. 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у середній віковій категорії:</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w:t>
      </w:r>
      <w:proofErr w:type="spellStart"/>
      <w:r w:rsidRPr="00F90F6D">
        <w:rPr>
          <w:rFonts w:ascii="Times New Roman" w:eastAsia="Times New Roman" w:hAnsi="Times New Roman" w:cs="Times New Roman"/>
          <w:color w:val="1D1B11" w:themeColor="background2" w:themeShade="1A"/>
          <w:sz w:val="20"/>
          <w:szCs w:val="20"/>
        </w:rPr>
        <w:t>Русіна</w:t>
      </w:r>
      <w:proofErr w:type="spellEnd"/>
      <w:r w:rsidRPr="00F90F6D">
        <w:rPr>
          <w:rFonts w:ascii="Times New Roman" w:eastAsia="Times New Roman" w:hAnsi="Times New Roman" w:cs="Times New Roman"/>
          <w:color w:val="1D1B11" w:themeColor="background2" w:themeShade="1A"/>
          <w:sz w:val="20"/>
          <w:szCs w:val="20"/>
        </w:rPr>
        <w:t xml:space="preserve"> Сергія, вихованця </w:t>
      </w:r>
      <w:r w:rsidRPr="00F90F6D">
        <w:rPr>
          <w:rFonts w:ascii="Times New Roman" w:eastAsia="Times New Roman" w:hAnsi="Times New Roman" w:cs="Times New Roman"/>
          <w:bCs/>
          <w:color w:val="1D1B11" w:themeColor="background2" w:themeShade="1A"/>
          <w:sz w:val="20"/>
          <w:szCs w:val="20"/>
        </w:rPr>
        <w:t>студії образотворчого мистецтва та дизайну «Гармонія норм»</w:t>
      </w:r>
      <w:r w:rsidRPr="00F90F6D">
        <w:rPr>
          <w:rFonts w:ascii="Times New Roman" w:eastAsia="Times New Roman" w:hAnsi="Times New Roman" w:cs="Times New Roman"/>
          <w:b/>
          <w:bCs/>
          <w:color w:val="1D1B11" w:themeColor="background2" w:themeShade="1A"/>
          <w:sz w:val="20"/>
          <w:szCs w:val="20"/>
        </w:rPr>
        <w:t xml:space="preserve"> </w:t>
      </w:r>
      <w:proofErr w:type="spellStart"/>
      <w:r w:rsidRPr="00F90F6D">
        <w:rPr>
          <w:rFonts w:ascii="Times New Roman" w:eastAsia="Times New Roman" w:hAnsi="Times New Roman" w:cs="Times New Roman"/>
          <w:color w:val="1D1B11" w:themeColor="background2" w:themeShade="1A"/>
          <w:sz w:val="20"/>
          <w:szCs w:val="20"/>
        </w:rPr>
        <w:t>Новоукраїнського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центру дитячої та юнацької творчості «ЗОРІТ» Кіровоградської області, керівник Лисенко В. А.;</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ІІ ступеня – Табунець Юлію, вихованку гуртка образотворчого мистецтва «</w:t>
      </w:r>
      <w:proofErr w:type="spellStart"/>
      <w:r w:rsidRPr="00F90F6D">
        <w:rPr>
          <w:rFonts w:ascii="Times New Roman" w:eastAsia="Times New Roman" w:hAnsi="Times New Roman" w:cs="Times New Roman"/>
          <w:color w:val="1D1B11" w:themeColor="background2" w:themeShade="1A"/>
          <w:sz w:val="20"/>
          <w:szCs w:val="20"/>
        </w:rPr>
        <w:t>Арт-компот</w:t>
      </w:r>
      <w:proofErr w:type="spellEnd"/>
      <w:r w:rsidRPr="00F90F6D">
        <w:rPr>
          <w:rFonts w:ascii="Times New Roman" w:eastAsia="Times New Roman" w:hAnsi="Times New Roman" w:cs="Times New Roman"/>
          <w:color w:val="1D1B11" w:themeColor="background2" w:themeShade="1A"/>
          <w:sz w:val="20"/>
          <w:szCs w:val="20"/>
        </w:rPr>
        <w:t xml:space="preserve">»  </w:t>
      </w:r>
      <w:proofErr w:type="spellStart"/>
      <w:r w:rsidRPr="00F90F6D">
        <w:rPr>
          <w:rFonts w:ascii="Times New Roman" w:eastAsia="Times New Roman" w:hAnsi="Times New Roman" w:cs="Times New Roman"/>
          <w:color w:val="1D1B11" w:themeColor="background2" w:themeShade="1A"/>
          <w:sz w:val="20"/>
          <w:szCs w:val="20"/>
        </w:rPr>
        <w:t>Бережинської</w:t>
      </w:r>
      <w:proofErr w:type="spellEnd"/>
      <w:r w:rsidRPr="00F90F6D">
        <w:rPr>
          <w:rFonts w:ascii="Times New Roman" w:eastAsia="Times New Roman" w:hAnsi="Times New Roman" w:cs="Times New Roman"/>
          <w:color w:val="1D1B11" w:themeColor="background2" w:themeShade="1A"/>
          <w:sz w:val="20"/>
          <w:szCs w:val="20"/>
        </w:rPr>
        <w:t xml:space="preserve"> загальноосвітньої школи І-ІІІ ст. Кіровоградського району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Житарь</w:t>
      </w:r>
      <w:proofErr w:type="spellEnd"/>
      <w:r w:rsidRPr="00F90F6D">
        <w:rPr>
          <w:rFonts w:ascii="Times New Roman" w:eastAsia="Times New Roman" w:hAnsi="Times New Roman" w:cs="Times New Roman"/>
          <w:color w:val="1D1B11" w:themeColor="background2" w:themeShade="1A"/>
          <w:sz w:val="20"/>
          <w:szCs w:val="20"/>
        </w:rPr>
        <w:t xml:space="preserve"> К. К.;</w:t>
      </w:r>
    </w:p>
    <w:p w:rsidR="000E7A87" w:rsidRPr="00F90F6D" w:rsidRDefault="000E7A87" w:rsidP="000E7A87">
      <w:pPr>
        <w:tabs>
          <w:tab w:val="left" w:pos="1290"/>
        </w:tabs>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ІІ ступеня – Барановську </w:t>
      </w:r>
      <w:proofErr w:type="spellStart"/>
      <w:r w:rsidRPr="00F90F6D">
        <w:rPr>
          <w:rFonts w:ascii="Times New Roman" w:eastAsia="Times New Roman" w:hAnsi="Times New Roman" w:cs="Times New Roman"/>
          <w:color w:val="1D1B11" w:themeColor="background2" w:themeShade="1A"/>
          <w:sz w:val="20"/>
          <w:szCs w:val="20"/>
        </w:rPr>
        <w:t>Іман</w:t>
      </w:r>
      <w:proofErr w:type="spellEnd"/>
      <w:r w:rsidRPr="00F90F6D">
        <w:rPr>
          <w:rFonts w:ascii="Times New Roman" w:eastAsia="Times New Roman" w:hAnsi="Times New Roman" w:cs="Times New Roman"/>
          <w:color w:val="1D1B11" w:themeColor="background2" w:themeShade="1A"/>
          <w:sz w:val="20"/>
          <w:szCs w:val="20"/>
        </w:rPr>
        <w:t>, вихованку художнього відділу КПМНЗ «Криворізька міська музична школа № 4», керівник Омельченко І.А.</w:t>
      </w:r>
    </w:p>
    <w:p w:rsidR="000E7A87" w:rsidRPr="00F90F6D" w:rsidRDefault="000E7A87" w:rsidP="000E7A87">
      <w:pPr>
        <w:tabs>
          <w:tab w:val="left" w:pos="1290"/>
        </w:tabs>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ІІІ ступеня – Тараненко Олену, вихованку студії образотворчого та прикладного мистецтва </w:t>
      </w:r>
      <w:proofErr w:type="spellStart"/>
      <w:r w:rsidRPr="00F90F6D">
        <w:rPr>
          <w:rFonts w:ascii="Times New Roman" w:eastAsia="Times New Roman" w:hAnsi="Times New Roman" w:cs="Times New Roman"/>
          <w:color w:val="1D1B11" w:themeColor="background2" w:themeShade="1A"/>
          <w:sz w:val="20"/>
          <w:szCs w:val="20"/>
        </w:rPr>
        <w:t>Знам’янського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центру дитячої та юнацької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Ребедайло</w:t>
      </w:r>
      <w:proofErr w:type="spellEnd"/>
      <w:r w:rsidRPr="00F90F6D">
        <w:rPr>
          <w:rFonts w:ascii="Times New Roman" w:eastAsia="Times New Roman" w:hAnsi="Times New Roman" w:cs="Times New Roman"/>
          <w:color w:val="1D1B11" w:themeColor="background2" w:themeShade="1A"/>
          <w:sz w:val="20"/>
          <w:szCs w:val="20"/>
        </w:rPr>
        <w:t xml:space="preserve"> В. І.;</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у старшій віковій категорії:</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Колос Олександру, вихованку народної студії образотворчого мистецтва «Соняшник» комунального позашкільного навчального закладу «Кіровоградський обласний центр дитячої та юнацької творчості», керівник </w:t>
      </w:r>
      <w:proofErr w:type="spellStart"/>
      <w:r w:rsidRPr="00F90F6D">
        <w:rPr>
          <w:rFonts w:ascii="Times New Roman" w:eastAsia="Times New Roman" w:hAnsi="Times New Roman" w:cs="Times New Roman"/>
          <w:color w:val="1D1B11" w:themeColor="background2" w:themeShade="1A"/>
          <w:sz w:val="20"/>
          <w:szCs w:val="20"/>
        </w:rPr>
        <w:t>Гноєва</w:t>
      </w:r>
      <w:proofErr w:type="spellEnd"/>
      <w:r w:rsidRPr="00F90F6D">
        <w:rPr>
          <w:rFonts w:ascii="Times New Roman" w:eastAsia="Times New Roman" w:hAnsi="Times New Roman" w:cs="Times New Roman"/>
          <w:color w:val="1D1B11" w:themeColor="background2" w:themeShade="1A"/>
          <w:sz w:val="20"/>
          <w:szCs w:val="20"/>
        </w:rPr>
        <w:t xml:space="preserve"> С. 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ІІ ступеня – Ємельянову Єлизавету, вихованку народної студії образотворчого мистецтва «Соняшник» комунального позашкільного навчального закладу «Кіровоградський обласний центр дитячої та юнацької творчості», керівник </w:t>
      </w:r>
      <w:proofErr w:type="spellStart"/>
      <w:r w:rsidRPr="00F90F6D">
        <w:rPr>
          <w:rFonts w:ascii="Times New Roman" w:eastAsia="Times New Roman" w:hAnsi="Times New Roman" w:cs="Times New Roman"/>
          <w:color w:val="1D1B11" w:themeColor="background2" w:themeShade="1A"/>
          <w:sz w:val="20"/>
          <w:szCs w:val="20"/>
        </w:rPr>
        <w:t>Гноєва</w:t>
      </w:r>
      <w:proofErr w:type="spellEnd"/>
      <w:r w:rsidRPr="00F90F6D">
        <w:rPr>
          <w:rFonts w:ascii="Times New Roman" w:eastAsia="Times New Roman" w:hAnsi="Times New Roman" w:cs="Times New Roman"/>
          <w:color w:val="1D1B11" w:themeColor="background2" w:themeShade="1A"/>
          <w:sz w:val="20"/>
          <w:szCs w:val="20"/>
        </w:rPr>
        <w:t xml:space="preserve"> С. 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ІІІ ступеня – Польського Владислава, вихованця гуртка живопису «Колір – світло – простір» </w:t>
      </w:r>
      <w:proofErr w:type="spellStart"/>
      <w:r w:rsidRPr="00F90F6D">
        <w:rPr>
          <w:rFonts w:ascii="Times New Roman" w:eastAsia="Times New Roman" w:hAnsi="Times New Roman" w:cs="Times New Roman"/>
          <w:color w:val="1D1B11" w:themeColor="background2" w:themeShade="1A"/>
          <w:sz w:val="20"/>
          <w:szCs w:val="20"/>
        </w:rPr>
        <w:t>Новомиргородського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центру дитячої та юнацької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Добровольська</w:t>
      </w:r>
      <w:proofErr w:type="spellEnd"/>
      <w:r w:rsidRPr="00F90F6D">
        <w:rPr>
          <w:rFonts w:ascii="Times New Roman" w:eastAsia="Times New Roman" w:hAnsi="Times New Roman" w:cs="Times New Roman"/>
          <w:color w:val="1D1B11" w:themeColor="background2" w:themeShade="1A"/>
          <w:sz w:val="20"/>
          <w:szCs w:val="20"/>
        </w:rPr>
        <w:t xml:space="preserve"> О. 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У заочному етапі  номінації «Вокальне мистецтво»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дует «Подружки» гуртка вокально-хорового співу «Горицвіт» </w:t>
      </w:r>
      <w:proofErr w:type="spellStart"/>
      <w:r w:rsidRPr="00F90F6D">
        <w:rPr>
          <w:rFonts w:ascii="Times New Roman" w:eastAsia="Times New Roman" w:hAnsi="Times New Roman" w:cs="Times New Roman"/>
          <w:color w:val="1D1B11" w:themeColor="background2" w:themeShade="1A"/>
          <w:sz w:val="20"/>
          <w:szCs w:val="20"/>
        </w:rPr>
        <w:t>Знам’янського</w:t>
      </w:r>
      <w:proofErr w:type="spellEnd"/>
      <w:r w:rsidRPr="00F90F6D">
        <w:rPr>
          <w:rFonts w:ascii="Times New Roman" w:eastAsia="Times New Roman" w:hAnsi="Times New Roman" w:cs="Times New Roman"/>
          <w:color w:val="1D1B11" w:themeColor="background2" w:themeShade="1A"/>
          <w:sz w:val="20"/>
          <w:szCs w:val="20"/>
        </w:rPr>
        <w:t xml:space="preserve"> центру дитячої та юнацької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Реп’яшник</w:t>
      </w:r>
      <w:proofErr w:type="spellEnd"/>
      <w:r w:rsidRPr="00F90F6D">
        <w:rPr>
          <w:rFonts w:ascii="Times New Roman" w:eastAsia="Times New Roman" w:hAnsi="Times New Roman" w:cs="Times New Roman"/>
          <w:color w:val="1D1B11" w:themeColor="background2" w:themeShade="1A"/>
          <w:sz w:val="20"/>
          <w:szCs w:val="20"/>
        </w:rPr>
        <w:t xml:space="preserve"> Л.А.;</w:t>
      </w:r>
    </w:p>
    <w:p w:rsidR="000E7A87" w:rsidRPr="00F90F6D" w:rsidRDefault="000E7A87" w:rsidP="000E7A87">
      <w:pPr>
        <w:shd w:val="clear" w:color="auto" w:fill="FFFFFF"/>
        <w:spacing w:after="0" w:line="240" w:lineRule="auto"/>
        <w:ind w:firstLine="567"/>
        <w:jc w:val="both"/>
        <w:rPr>
          <w:rFonts w:ascii="Times New Roman" w:eastAsia="Times New Roman" w:hAnsi="Times New Roman" w:cs="Times New Roman"/>
          <w:color w:val="1D1B11" w:themeColor="background2" w:themeShade="1A"/>
          <w:sz w:val="20"/>
          <w:szCs w:val="20"/>
          <w:shd w:val="clear" w:color="auto" w:fill="FFFF00"/>
        </w:rPr>
      </w:pPr>
      <w:r w:rsidRPr="00F90F6D">
        <w:rPr>
          <w:rFonts w:ascii="Times New Roman" w:eastAsia="Times New Roman" w:hAnsi="Times New Roman" w:cs="Times New Roman"/>
          <w:color w:val="1D1B11" w:themeColor="background2" w:themeShade="1A"/>
          <w:sz w:val="20"/>
          <w:szCs w:val="20"/>
        </w:rPr>
        <w:t xml:space="preserve">дипломом І ступеня - дитячу естрадну студію «Другий поверх» </w:t>
      </w:r>
      <w:proofErr w:type="spellStart"/>
      <w:r w:rsidRPr="00F90F6D">
        <w:rPr>
          <w:rFonts w:ascii="Times New Roman" w:eastAsia="Times New Roman" w:hAnsi="Times New Roman" w:cs="Times New Roman"/>
          <w:color w:val="1D1B11" w:themeColor="background2" w:themeShade="1A"/>
          <w:sz w:val="20"/>
          <w:szCs w:val="20"/>
        </w:rPr>
        <w:t>Знам’янського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центру дитячої та юнацької творчості Кіровоградської області, </w:t>
      </w:r>
      <w:r w:rsidRPr="00F90F6D">
        <w:rPr>
          <w:rFonts w:ascii="Times New Roman" w:eastAsia="Times New Roman" w:hAnsi="Times New Roman" w:cs="Times New Roman"/>
          <w:color w:val="1D1B11" w:themeColor="background2" w:themeShade="1A"/>
          <w:sz w:val="20"/>
          <w:szCs w:val="20"/>
          <w:shd w:val="clear" w:color="auto" w:fill="FFFFFF"/>
        </w:rPr>
        <w:t xml:space="preserve">керівник </w:t>
      </w:r>
      <w:proofErr w:type="spellStart"/>
      <w:r w:rsidRPr="00F90F6D">
        <w:rPr>
          <w:rFonts w:ascii="Times New Roman" w:eastAsia="Times New Roman" w:hAnsi="Times New Roman" w:cs="Times New Roman"/>
          <w:color w:val="1D1B11" w:themeColor="background2" w:themeShade="1A"/>
          <w:sz w:val="20"/>
          <w:szCs w:val="20"/>
        </w:rPr>
        <w:t>Оврас</w:t>
      </w:r>
      <w:proofErr w:type="spellEnd"/>
      <w:r w:rsidRPr="00F90F6D">
        <w:rPr>
          <w:rFonts w:ascii="Times New Roman" w:eastAsia="Times New Roman" w:hAnsi="Times New Roman" w:cs="Times New Roman"/>
          <w:color w:val="1D1B11" w:themeColor="background2" w:themeShade="1A"/>
          <w:sz w:val="20"/>
          <w:szCs w:val="20"/>
        </w:rPr>
        <w:t xml:space="preserve"> О. С.</w:t>
      </w:r>
      <w:r w:rsidRPr="00F90F6D">
        <w:rPr>
          <w:rFonts w:ascii="Times New Roman" w:eastAsia="Times New Roman" w:hAnsi="Times New Roman" w:cs="Times New Roman"/>
          <w:color w:val="1D1B11" w:themeColor="background2" w:themeShade="1A"/>
          <w:sz w:val="20"/>
          <w:szCs w:val="20"/>
          <w:shd w:val="clear" w:color="auto" w:fill="FFFFFF"/>
        </w:rPr>
        <w:t>;</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зразковий художній колектив вокальну студію «Прима» Черкаського центру дитячої та юнацької творчості, керівник Лепьохіна В.І.; </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 ступеня – зразковий художній колектив вокальну студію «Браво» центру дитячої та юнацької творчості м. Черкаси, керівник Самойленко В. 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зразковий художній колектив студію вокального мистецтва «Вікторія» комунального позашкільного навчального закладу «Кіровоградський обласний центр дитячої та юнацької творчості», керівник </w:t>
      </w:r>
      <w:proofErr w:type="spellStart"/>
      <w:r w:rsidRPr="00F90F6D">
        <w:rPr>
          <w:rFonts w:ascii="Times New Roman" w:eastAsia="Times New Roman" w:hAnsi="Times New Roman" w:cs="Times New Roman"/>
          <w:color w:val="1D1B11" w:themeColor="background2" w:themeShade="1A"/>
          <w:sz w:val="20"/>
          <w:szCs w:val="20"/>
        </w:rPr>
        <w:t>Гаваза</w:t>
      </w:r>
      <w:proofErr w:type="spellEnd"/>
      <w:r w:rsidRPr="00F90F6D">
        <w:rPr>
          <w:rFonts w:ascii="Times New Roman" w:eastAsia="Times New Roman" w:hAnsi="Times New Roman" w:cs="Times New Roman"/>
          <w:color w:val="1D1B11" w:themeColor="background2" w:themeShade="1A"/>
          <w:sz w:val="20"/>
          <w:szCs w:val="20"/>
        </w:rPr>
        <w:t xml:space="preserve"> В.С.;</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lastRenderedPageBreak/>
        <w:t>дипломом І ступеня – зразковий художній колектив студію вокального мистецтва «</w:t>
      </w:r>
      <w:proofErr w:type="spellStart"/>
      <w:r w:rsidRPr="00F90F6D">
        <w:rPr>
          <w:rFonts w:ascii="Times New Roman" w:eastAsia="Times New Roman" w:hAnsi="Times New Roman" w:cs="Times New Roman"/>
          <w:color w:val="1D1B11" w:themeColor="background2" w:themeShade="1A"/>
          <w:sz w:val="20"/>
          <w:szCs w:val="20"/>
        </w:rPr>
        <w:t>Антарес</w:t>
      </w:r>
      <w:proofErr w:type="spellEnd"/>
      <w:r w:rsidRPr="00F90F6D">
        <w:rPr>
          <w:rFonts w:ascii="Times New Roman" w:eastAsia="Times New Roman" w:hAnsi="Times New Roman" w:cs="Times New Roman"/>
          <w:color w:val="1D1B11" w:themeColor="background2" w:themeShade="1A"/>
          <w:sz w:val="20"/>
          <w:szCs w:val="20"/>
        </w:rPr>
        <w:t xml:space="preserve">» комунального позашкільного навчального закладу «Кіровоградський обласний центр дитячої та юнацької творчості», керівник </w:t>
      </w:r>
      <w:proofErr w:type="spellStart"/>
      <w:r w:rsidRPr="00F90F6D">
        <w:rPr>
          <w:rFonts w:ascii="Times New Roman" w:eastAsia="Times New Roman" w:hAnsi="Times New Roman" w:cs="Times New Roman"/>
          <w:color w:val="1D1B11" w:themeColor="background2" w:themeShade="1A"/>
          <w:sz w:val="20"/>
          <w:szCs w:val="20"/>
        </w:rPr>
        <w:t>Дороганич</w:t>
      </w:r>
      <w:proofErr w:type="spellEnd"/>
      <w:r w:rsidRPr="00F90F6D">
        <w:rPr>
          <w:rFonts w:ascii="Times New Roman" w:eastAsia="Times New Roman" w:hAnsi="Times New Roman" w:cs="Times New Roman"/>
          <w:color w:val="1D1B11" w:themeColor="background2" w:themeShade="1A"/>
          <w:sz w:val="20"/>
          <w:szCs w:val="20"/>
        </w:rPr>
        <w:t xml:space="preserve"> О. С.;</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 ступеня - вокальний колектив «Джерельце» Криворізької гімназії № 91 Дніпропетровської області, керівник Ткаченко І.Б.;</w:t>
      </w:r>
      <w:r w:rsidRPr="00F90F6D">
        <w:rPr>
          <w:rFonts w:ascii="Times New Roman" w:eastAsia="Times New Roman" w:hAnsi="Times New Roman" w:cs="Times New Roman"/>
          <w:b/>
          <w:i/>
          <w:color w:val="1D1B11" w:themeColor="background2" w:themeShade="1A"/>
          <w:sz w:val="20"/>
          <w:szCs w:val="20"/>
        </w:rPr>
        <w:t xml:space="preserve"> </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 ступеня – дует «</w:t>
      </w:r>
      <w:r w:rsidRPr="00F90F6D">
        <w:rPr>
          <w:rFonts w:ascii="Times New Roman" w:eastAsia="Times New Roman" w:hAnsi="Times New Roman" w:cs="Times New Roman"/>
          <w:color w:val="1D1B11" w:themeColor="background2" w:themeShade="1A"/>
          <w:sz w:val="20"/>
          <w:szCs w:val="20"/>
          <w:lang w:val="en-US"/>
        </w:rPr>
        <w:t>Single</w:t>
      </w:r>
      <w:r w:rsidRPr="00F90F6D">
        <w:rPr>
          <w:rFonts w:ascii="Times New Roman" w:eastAsia="Times New Roman" w:hAnsi="Times New Roman" w:cs="Times New Roman"/>
          <w:color w:val="1D1B11" w:themeColor="background2" w:themeShade="1A"/>
          <w:sz w:val="20"/>
          <w:szCs w:val="20"/>
        </w:rPr>
        <w:t xml:space="preserve"> </w:t>
      </w:r>
      <w:r w:rsidRPr="00F90F6D">
        <w:rPr>
          <w:rFonts w:ascii="Times New Roman" w:eastAsia="Times New Roman" w:hAnsi="Times New Roman" w:cs="Times New Roman"/>
          <w:color w:val="1D1B11" w:themeColor="background2" w:themeShade="1A"/>
          <w:sz w:val="20"/>
          <w:szCs w:val="20"/>
          <w:lang w:val="en-US"/>
        </w:rPr>
        <w:t>ladies</w:t>
      </w:r>
      <w:r w:rsidRPr="00F90F6D">
        <w:rPr>
          <w:rFonts w:ascii="Times New Roman" w:eastAsia="Times New Roman" w:hAnsi="Times New Roman" w:cs="Times New Roman"/>
          <w:color w:val="1D1B11" w:themeColor="background2" w:themeShade="1A"/>
          <w:sz w:val="20"/>
          <w:szCs w:val="20"/>
        </w:rPr>
        <w:t xml:space="preserve">» вокального гуртка </w:t>
      </w:r>
      <w:proofErr w:type="spellStart"/>
      <w:r w:rsidRPr="00F90F6D">
        <w:rPr>
          <w:rFonts w:ascii="Times New Roman" w:eastAsia="Times New Roman" w:hAnsi="Times New Roman" w:cs="Times New Roman"/>
          <w:color w:val="1D1B11" w:themeColor="background2" w:themeShade="1A"/>
          <w:sz w:val="20"/>
          <w:szCs w:val="20"/>
        </w:rPr>
        <w:t>Олександрівського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центру дитячої та юнацької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Скоропад</w:t>
      </w:r>
      <w:proofErr w:type="spellEnd"/>
      <w:r w:rsidRPr="00F90F6D">
        <w:rPr>
          <w:rFonts w:ascii="Times New Roman" w:eastAsia="Times New Roman" w:hAnsi="Times New Roman" w:cs="Times New Roman"/>
          <w:color w:val="1D1B11" w:themeColor="background2" w:themeShade="1A"/>
          <w:sz w:val="20"/>
          <w:szCs w:val="20"/>
        </w:rPr>
        <w:t xml:space="preserve"> Н.А.; </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 ступеня – дует зразкового художнього колективу вокального ансамблю «Каприз» позашкільного навчального закладу центру дитячої та юнацької творчості Комсомольської міської ради Полтавської області, керівник Ковнір Ю. С.;</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 ступеня – студію естрадного співу «</w:t>
      </w:r>
      <w:proofErr w:type="spellStart"/>
      <w:r w:rsidRPr="00F90F6D">
        <w:rPr>
          <w:rFonts w:ascii="Times New Roman" w:eastAsia="Times New Roman" w:hAnsi="Times New Roman" w:cs="Times New Roman"/>
          <w:color w:val="1D1B11" w:themeColor="background2" w:themeShade="1A"/>
          <w:sz w:val="20"/>
          <w:szCs w:val="20"/>
          <w:lang w:val="en-US"/>
        </w:rPr>
        <w:t>Espressivo</w:t>
      </w:r>
      <w:proofErr w:type="spellEnd"/>
      <w:r w:rsidRPr="00F90F6D">
        <w:rPr>
          <w:rFonts w:ascii="Times New Roman" w:eastAsia="Times New Roman" w:hAnsi="Times New Roman" w:cs="Times New Roman"/>
          <w:color w:val="1D1B11" w:themeColor="background2" w:themeShade="1A"/>
          <w:sz w:val="20"/>
          <w:szCs w:val="20"/>
        </w:rPr>
        <w:t xml:space="preserve">» центру дитячої та юнацької творчості ім. О.Шакала м. Олександрія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Луньова</w:t>
      </w:r>
      <w:proofErr w:type="spellEnd"/>
      <w:r w:rsidRPr="00F90F6D">
        <w:rPr>
          <w:rFonts w:ascii="Times New Roman" w:eastAsia="Times New Roman" w:hAnsi="Times New Roman" w:cs="Times New Roman"/>
          <w:color w:val="1D1B11" w:themeColor="background2" w:themeShade="1A"/>
          <w:sz w:val="20"/>
          <w:szCs w:val="20"/>
        </w:rPr>
        <w:t xml:space="preserve"> О.В.;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вокальний гурток </w:t>
      </w:r>
      <w:proofErr w:type="spellStart"/>
      <w:r w:rsidRPr="00F90F6D">
        <w:rPr>
          <w:rFonts w:ascii="Times New Roman" w:eastAsia="Times New Roman" w:hAnsi="Times New Roman" w:cs="Times New Roman"/>
          <w:color w:val="1D1B11" w:themeColor="background2" w:themeShade="1A"/>
          <w:sz w:val="20"/>
          <w:szCs w:val="20"/>
        </w:rPr>
        <w:t>Новоархангельського</w:t>
      </w:r>
      <w:proofErr w:type="spellEnd"/>
      <w:r w:rsidRPr="00F90F6D">
        <w:rPr>
          <w:rFonts w:ascii="Times New Roman" w:eastAsia="Times New Roman" w:hAnsi="Times New Roman" w:cs="Times New Roman"/>
          <w:color w:val="1D1B11" w:themeColor="background2" w:themeShade="1A"/>
          <w:sz w:val="20"/>
          <w:szCs w:val="20"/>
        </w:rPr>
        <w:t xml:space="preserve"> Будинку дитячої та юнацької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Солопун</w:t>
      </w:r>
      <w:proofErr w:type="spellEnd"/>
      <w:r w:rsidRPr="00F90F6D">
        <w:rPr>
          <w:rFonts w:ascii="Times New Roman" w:eastAsia="Times New Roman" w:hAnsi="Times New Roman" w:cs="Times New Roman"/>
          <w:color w:val="1D1B11" w:themeColor="background2" w:themeShade="1A"/>
          <w:sz w:val="20"/>
          <w:szCs w:val="20"/>
        </w:rPr>
        <w:t xml:space="preserve"> М.В.;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вокальний ансамбль «Діти-квіти» </w:t>
      </w:r>
      <w:proofErr w:type="spellStart"/>
      <w:r w:rsidRPr="00F90F6D">
        <w:rPr>
          <w:rFonts w:ascii="Times New Roman" w:eastAsia="Times New Roman" w:hAnsi="Times New Roman" w:cs="Times New Roman"/>
          <w:color w:val="1D1B11" w:themeColor="background2" w:themeShade="1A"/>
          <w:sz w:val="20"/>
          <w:szCs w:val="20"/>
        </w:rPr>
        <w:t>Шепетівського</w:t>
      </w:r>
      <w:proofErr w:type="spellEnd"/>
      <w:r w:rsidRPr="00F90F6D">
        <w:rPr>
          <w:rFonts w:ascii="Times New Roman" w:eastAsia="Times New Roman" w:hAnsi="Times New Roman" w:cs="Times New Roman"/>
          <w:color w:val="1D1B11" w:themeColor="background2" w:themeShade="1A"/>
          <w:sz w:val="20"/>
          <w:szCs w:val="20"/>
        </w:rPr>
        <w:t xml:space="preserve"> міського центру дитячої та юнацької творчості Хмельницької області, керівник Балагур Ж. А.;</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 ступеня – зразковий художній колектив вокального гурту «</w:t>
      </w:r>
      <w:proofErr w:type="spellStart"/>
      <w:r w:rsidRPr="00F90F6D">
        <w:rPr>
          <w:rFonts w:ascii="Times New Roman" w:eastAsia="Times New Roman" w:hAnsi="Times New Roman" w:cs="Times New Roman"/>
          <w:color w:val="1D1B11" w:themeColor="background2" w:themeShade="1A"/>
          <w:sz w:val="20"/>
          <w:szCs w:val="20"/>
        </w:rPr>
        <w:t>Евріка</w:t>
      </w:r>
      <w:proofErr w:type="spellEnd"/>
      <w:r w:rsidRPr="00F90F6D">
        <w:rPr>
          <w:rFonts w:ascii="Times New Roman" w:eastAsia="Times New Roman" w:hAnsi="Times New Roman" w:cs="Times New Roman"/>
          <w:color w:val="1D1B11" w:themeColor="background2" w:themeShade="1A"/>
          <w:sz w:val="20"/>
          <w:szCs w:val="20"/>
        </w:rPr>
        <w:t xml:space="preserve">» центру дитячої та юнацької творчості «Центр-Юність» </w:t>
      </w:r>
      <w:proofErr w:type="spellStart"/>
      <w:r w:rsidRPr="00F90F6D">
        <w:rPr>
          <w:rFonts w:ascii="Times New Roman" w:eastAsia="Times New Roman" w:hAnsi="Times New Roman" w:cs="Times New Roman"/>
          <w:color w:val="1D1B11" w:themeColor="background2" w:themeShade="1A"/>
          <w:sz w:val="20"/>
          <w:szCs w:val="20"/>
        </w:rPr>
        <w:t>Новенської</w:t>
      </w:r>
      <w:proofErr w:type="spellEnd"/>
      <w:r w:rsidRPr="00F90F6D">
        <w:rPr>
          <w:rFonts w:ascii="Times New Roman" w:eastAsia="Times New Roman" w:hAnsi="Times New Roman" w:cs="Times New Roman"/>
          <w:color w:val="1D1B11" w:themeColor="background2" w:themeShade="1A"/>
          <w:sz w:val="20"/>
          <w:szCs w:val="20"/>
        </w:rPr>
        <w:t xml:space="preserve"> селищної ради Кіровоградської області, керівник Савицький В.А.;</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вокальний гурток Вільшанського районного центру дитячої та юнацької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Путиньов</w:t>
      </w:r>
      <w:proofErr w:type="spellEnd"/>
      <w:r w:rsidRPr="00F90F6D">
        <w:rPr>
          <w:rFonts w:ascii="Times New Roman" w:eastAsia="Times New Roman" w:hAnsi="Times New Roman" w:cs="Times New Roman"/>
          <w:color w:val="1D1B11" w:themeColor="background2" w:themeShade="1A"/>
          <w:sz w:val="20"/>
          <w:szCs w:val="20"/>
        </w:rPr>
        <w:t xml:space="preserve"> М.А.;</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 ступеня - вокальний колектив «Каскад» Сумського обласного центру позашкільної освіти та роботи з талановитою молоддю, керівник Моря Ю.В.;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 ступеня – дует «</w:t>
      </w:r>
      <w:r w:rsidRPr="00F90F6D">
        <w:rPr>
          <w:rFonts w:ascii="Times New Roman" w:eastAsia="Times New Roman" w:hAnsi="Times New Roman" w:cs="Times New Roman"/>
          <w:color w:val="1D1B11" w:themeColor="background2" w:themeShade="1A"/>
          <w:sz w:val="20"/>
          <w:szCs w:val="20"/>
          <w:lang w:val="en-US"/>
        </w:rPr>
        <w:t>Heartbeat</w:t>
      </w:r>
      <w:r w:rsidRPr="00F90F6D">
        <w:rPr>
          <w:rFonts w:ascii="Times New Roman" w:eastAsia="Times New Roman" w:hAnsi="Times New Roman" w:cs="Times New Roman"/>
          <w:color w:val="1D1B11" w:themeColor="background2" w:themeShade="1A"/>
          <w:sz w:val="20"/>
          <w:szCs w:val="20"/>
        </w:rPr>
        <w:t xml:space="preserve">» вокального гуртка </w:t>
      </w:r>
      <w:proofErr w:type="spellStart"/>
      <w:r w:rsidRPr="00F90F6D">
        <w:rPr>
          <w:rFonts w:ascii="Times New Roman" w:eastAsia="Times New Roman" w:hAnsi="Times New Roman" w:cs="Times New Roman"/>
          <w:color w:val="1D1B11" w:themeColor="background2" w:themeShade="1A"/>
          <w:sz w:val="20"/>
          <w:szCs w:val="20"/>
        </w:rPr>
        <w:t>Побузького</w:t>
      </w:r>
      <w:proofErr w:type="spellEnd"/>
      <w:r w:rsidRPr="00F90F6D">
        <w:rPr>
          <w:rFonts w:ascii="Times New Roman" w:eastAsia="Times New Roman" w:hAnsi="Times New Roman" w:cs="Times New Roman"/>
          <w:color w:val="1D1B11" w:themeColor="background2" w:themeShade="1A"/>
          <w:sz w:val="20"/>
          <w:szCs w:val="20"/>
        </w:rPr>
        <w:t xml:space="preserve"> центру дитячої та юнацької творчості </w:t>
      </w:r>
      <w:proofErr w:type="spellStart"/>
      <w:r w:rsidRPr="00F90F6D">
        <w:rPr>
          <w:rFonts w:ascii="Times New Roman" w:eastAsia="Times New Roman" w:hAnsi="Times New Roman" w:cs="Times New Roman"/>
          <w:color w:val="1D1B11" w:themeColor="background2" w:themeShade="1A"/>
          <w:sz w:val="20"/>
          <w:szCs w:val="20"/>
        </w:rPr>
        <w:t>Голованівського</w:t>
      </w:r>
      <w:proofErr w:type="spellEnd"/>
      <w:r w:rsidRPr="00F90F6D">
        <w:rPr>
          <w:rFonts w:ascii="Times New Roman" w:eastAsia="Times New Roman" w:hAnsi="Times New Roman" w:cs="Times New Roman"/>
          <w:color w:val="1D1B11" w:themeColor="background2" w:themeShade="1A"/>
          <w:sz w:val="20"/>
          <w:szCs w:val="20"/>
        </w:rPr>
        <w:t xml:space="preserve"> району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Цьосенко</w:t>
      </w:r>
      <w:proofErr w:type="spellEnd"/>
      <w:r w:rsidRPr="00F90F6D">
        <w:rPr>
          <w:rFonts w:ascii="Times New Roman" w:eastAsia="Times New Roman" w:hAnsi="Times New Roman" w:cs="Times New Roman"/>
          <w:color w:val="1D1B11" w:themeColor="background2" w:themeShade="1A"/>
          <w:sz w:val="20"/>
          <w:szCs w:val="20"/>
        </w:rPr>
        <w:t xml:space="preserve"> Ю. М.;</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 ступеня – вокальну групу «</w:t>
      </w:r>
      <w:proofErr w:type="spellStart"/>
      <w:r w:rsidRPr="00F90F6D">
        <w:rPr>
          <w:rFonts w:ascii="Times New Roman" w:eastAsia="Times New Roman" w:hAnsi="Times New Roman" w:cs="Times New Roman"/>
          <w:color w:val="1D1B11" w:themeColor="background2" w:themeShade="1A"/>
          <w:sz w:val="20"/>
          <w:szCs w:val="20"/>
        </w:rPr>
        <w:t>Атіка</w:t>
      </w:r>
      <w:proofErr w:type="spellEnd"/>
      <w:r w:rsidRPr="00F90F6D">
        <w:rPr>
          <w:rFonts w:ascii="Times New Roman" w:eastAsia="Times New Roman" w:hAnsi="Times New Roman" w:cs="Times New Roman"/>
          <w:color w:val="1D1B11" w:themeColor="background2" w:themeShade="1A"/>
          <w:sz w:val="20"/>
          <w:szCs w:val="20"/>
        </w:rPr>
        <w:t>» центру дитячої та юнацької творчості Кіровоградської міської ради, керівник Карпенко Т. Б.;</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зразковий вокальний ансамбль та студію естрадної пісні «Вернісаж» </w:t>
      </w:r>
      <w:proofErr w:type="spellStart"/>
      <w:r w:rsidRPr="00F90F6D">
        <w:rPr>
          <w:rFonts w:ascii="Times New Roman" w:eastAsia="Times New Roman" w:hAnsi="Times New Roman" w:cs="Times New Roman"/>
          <w:color w:val="1D1B11" w:themeColor="background2" w:themeShade="1A"/>
          <w:sz w:val="20"/>
          <w:szCs w:val="20"/>
        </w:rPr>
        <w:t>Нетішинського</w:t>
      </w:r>
      <w:proofErr w:type="spellEnd"/>
      <w:r w:rsidRPr="00F90F6D">
        <w:rPr>
          <w:rFonts w:ascii="Times New Roman" w:eastAsia="Times New Roman" w:hAnsi="Times New Roman" w:cs="Times New Roman"/>
          <w:color w:val="1D1B11" w:themeColor="background2" w:themeShade="1A"/>
          <w:sz w:val="20"/>
          <w:szCs w:val="20"/>
        </w:rPr>
        <w:t xml:space="preserve"> позашкільного навчального закладу «Будинок дитячої творчості» Хмельницької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Дьячина</w:t>
      </w:r>
      <w:proofErr w:type="spellEnd"/>
      <w:r w:rsidRPr="00F90F6D">
        <w:rPr>
          <w:rFonts w:ascii="Times New Roman" w:eastAsia="Times New Roman" w:hAnsi="Times New Roman" w:cs="Times New Roman"/>
          <w:color w:val="1D1B11" w:themeColor="background2" w:themeShade="1A"/>
          <w:sz w:val="20"/>
          <w:szCs w:val="20"/>
        </w:rPr>
        <w:t xml:space="preserve"> О.С.;</w:t>
      </w:r>
    </w:p>
    <w:p w:rsidR="000E7A87" w:rsidRPr="00F90F6D" w:rsidRDefault="000E7A87" w:rsidP="000E7A87">
      <w:pPr>
        <w:tabs>
          <w:tab w:val="left" w:pos="851"/>
          <w:tab w:val="left" w:pos="1985"/>
        </w:tabs>
        <w:spacing w:after="0"/>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гурток «Барви дитинства» </w:t>
      </w:r>
      <w:proofErr w:type="spellStart"/>
      <w:r w:rsidRPr="00F90F6D">
        <w:rPr>
          <w:rFonts w:ascii="Times New Roman" w:eastAsia="Times New Roman" w:hAnsi="Times New Roman" w:cs="Times New Roman"/>
          <w:color w:val="1D1B11" w:themeColor="background2" w:themeShade="1A"/>
          <w:sz w:val="20"/>
          <w:szCs w:val="20"/>
        </w:rPr>
        <w:t>Петрівської</w:t>
      </w:r>
      <w:proofErr w:type="spellEnd"/>
      <w:r w:rsidRPr="00F90F6D">
        <w:rPr>
          <w:rFonts w:ascii="Times New Roman" w:eastAsia="Times New Roman" w:hAnsi="Times New Roman" w:cs="Times New Roman"/>
          <w:color w:val="1D1B11" w:themeColor="background2" w:themeShade="1A"/>
          <w:sz w:val="20"/>
          <w:szCs w:val="20"/>
        </w:rPr>
        <w:t xml:space="preserve"> загальноосвітньої школи І-ІІІ ступенів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Чорнопольська</w:t>
      </w:r>
      <w:proofErr w:type="spellEnd"/>
      <w:r w:rsidRPr="00F90F6D">
        <w:rPr>
          <w:rFonts w:ascii="Times New Roman" w:eastAsia="Times New Roman" w:hAnsi="Times New Roman" w:cs="Times New Roman"/>
          <w:color w:val="1D1B11" w:themeColor="background2" w:themeShade="1A"/>
          <w:sz w:val="20"/>
          <w:szCs w:val="20"/>
        </w:rPr>
        <w:t xml:space="preserve"> Л.О.;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квартет «Мальви» </w:t>
      </w:r>
      <w:proofErr w:type="spellStart"/>
      <w:r w:rsidRPr="00F90F6D">
        <w:rPr>
          <w:rFonts w:ascii="Times New Roman" w:eastAsia="Times New Roman" w:hAnsi="Times New Roman" w:cs="Times New Roman"/>
          <w:color w:val="1D1B11" w:themeColor="background2" w:themeShade="1A"/>
          <w:sz w:val="20"/>
          <w:szCs w:val="20"/>
        </w:rPr>
        <w:t>Бобринецького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Будинку дитячої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Телих</w:t>
      </w:r>
      <w:proofErr w:type="spellEnd"/>
      <w:r w:rsidRPr="00F90F6D">
        <w:rPr>
          <w:rFonts w:ascii="Times New Roman" w:eastAsia="Times New Roman" w:hAnsi="Times New Roman" w:cs="Times New Roman"/>
          <w:color w:val="1D1B11" w:themeColor="background2" w:themeShade="1A"/>
          <w:sz w:val="20"/>
          <w:szCs w:val="20"/>
        </w:rPr>
        <w:t xml:space="preserve"> Н. 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дует «Подружки» вокального гуртка </w:t>
      </w:r>
      <w:proofErr w:type="spellStart"/>
      <w:r w:rsidRPr="00F90F6D">
        <w:rPr>
          <w:rFonts w:ascii="Times New Roman" w:eastAsia="Times New Roman" w:hAnsi="Times New Roman" w:cs="Times New Roman"/>
          <w:color w:val="1D1B11" w:themeColor="background2" w:themeShade="1A"/>
          <w:sz w:val="20"/>
          <w:szCs w:val="20"/>
        </w:rPr>
        <w:t>Олександрівського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центру дитячої та юнацької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Халецька</w:t>
      </w:r>
      <w:proofErr w:type="spellEnd"/>
      <w:r w:rsidRPr="00F90F6D">
        <w:rPr>
          <w:rFonts w:ascii="Times New Roman" w:eastAsia="Times New Roman" w:hAnsi="Times New Roman" w:cs="Times New Roman"/>
          <w:color w:val="1D1B11" w:themeColor="background2" w:themeShade="1A"/>
          <w:sz w:val="20"/>
          <w:szCs w:val="20"/>
        </w:rPr>
        <w:t xml:space="preserve"> Л.І.;</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ансамбль «Унісон» загальноосвітньої школи І-ІІІ ступенів № 30 Кіровоградської міської ради, керівник </w:t>
      </w:r>
      <w:proofErr w:type="spellStart"/>
      <w:r w:rsidRPr="00F90F6D">
        <w:rPr>
          <w:rFonts w:ascii="Times New Roman" w:eastAsia="Times New Roman" w:hAnsi="Times New Roman" w:cs="Times New Roman"/>
          <w:color w:val="1D1B11" w:themeColor="background2" w:themeShade="1A"/>
          <w:sz w:val="20"/>
          <w:szCs w:val="20"/>
        </w:rPr>
        <w:t>Ставратій</w:t>
      </w:r>
      <w:proofErr w:type="spellEnd"/>
      <w:r w:rsidRPr="00F90F6D">
        <w:rPr>
          <w:rFonts w:ascii="Times New Roman" w:eastAsia="Times New Roman" w:hAnsi="Times New Roman" w:cs="Times New Roman"/>
          <w:color w:val="1D1B11" w:themeColor="background2" w:themeShade="1A"/>
          <w:sz w:val="20"/>
          <w:szCs w:val="20"/>
        </w:rPr>
        <w:t xml:space="preserve"> І.В.;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вокальний гурток «Співучі серця» Ульяновського центру дитячої та юнацької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Батенко</w:t>
      </w:r>
      <w:proofErr w:type="spellEnd"/>
      <w:r w:rsidRPr="00F90F6D">
        <w:rPr>
          <w:rFonts w:ascii="Times New Roman" w:eastAsia="Times New Roman" w:hAnsi="Times New Roman" w:cs="Times New Roman"/>
          <w:color w:val="1D1B11" w:themeColor="background2" w:themeShade="1A"/>
          <w:sz w:val="20"/>
          <w:szCs w:val="20"/>
        </w:rPr>
        <w:t xml:space="preserve"> В.М;</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 ступеня – зразковий художній колектив вокального гурту «</w:t>
      </w:r>
      <w:proofErr w:type="spellStart"/>
      <w:r w:rsidRPr="00F90F6D">
        <w:rPr>
          <w:rFonts w:ascii="Times New Roman" w:eastAsia="Times New Roman" w:hAnsi="Times New Roman" w:cs="Times New Roman"/>
          <w:color w:val="1D1B11" w:themeColor="background2" w:themeShade="1A"/>
          <w:sz w:val="20"/>
          <w:szCs w:val="20"/>
        </w:rPr>
        <w:t>Евріка</w:t>
      </w:r>
      <w:proofErr w:type="spellEnd"/>
      <w:r w:rsidRPr="00F90F6D">
        <w:rPr>
          <w:rFonts w:ascii="Times New Roman" w:eastAsia="Times New Roman" w:hAnsi="Times New Roman" w:cs="Times New Roman"/>
          <w:color w:val="1D1B11" w:themeColor="background2" w:themeShade="1A"/>
          <w:sz w:val="20"/>
          <w:szCs w:val="20"/>
        </w:rPr>
        <w:t xml:space="preserve">» центру дитячої та юнацької творчості «Центр-Юність» </w:t>
      </w:r>
      <w:proofErr w:type="spellStart"/>
      <w:r w:rsidRPr="00F90F6D">
        <w:rPr>
          <w:rFonts w:ascii="Times New Roman" w:eastAsia="Times New Roman" w:hAnsi="Times New Roman" w:cs="Times New Roman"/>
          <w:color w:val="1D1B11" w:themeColor="background2" w:themeShade="1A"/>
          <w:sz w:val="20"/>
          <w:szCs w:val="20"/>
        </w:rPr>
        <w:t>Новенської</w:t>
      </w:r>
      <w:proofErr w:type="spellEnd"/>
      <w:r w:rsidRPr="00F90F6D">
        <w:rPr>
          <w:rFonts w:ascii="Times New Roman" w:eastAsia="Times New Roman" w:hAnsi="Times New Roman" w:cs="Times New Roman"/>
          <w:color w:val="1D1B11" w:themeColor="background2" w:themeShade="1A"/>
          <w:sz w:val="20"/>
          <w:szCs w:val="20"/>
        </w:rPr>
        <w:t xml:space="preserve"> селищної ради Кіровоградської області, керівники </w:t>
      </w:r>
      <w:proofErr w:type="spellStart"/>
      <w:r w:rsidRPr="00F90F6D">
        <w:rPr>
          <w:rFonts w:ascii="Times New Roman" w:eastAsia="Times New Roman" w:hAnsi="Times New Roman" w:cs="Times New Roman"/>
          <w:color w:val="1D1B11" w:themeColor="background2" w:themeShade="1A"/>
          <w:sz w:val="20"/>
          <w:szCs w:val="20"/>
        </w:rPr>
        <w:t>Лісун</w:t>
      </w:r>
      <w:proofErr w:type="spellEnd"/>
      <w:r w:rsidRPr="00F90F6D">
        <w:rPr>
          <w:rFonts w:ascii="Times New Roman" w:eastAsia="Times New Roman" w:hAnsi="Times New Roman" w:cs="Times New Roman"/>
          <w:color w:val="1D1B11" w:themeColor="background2" w:themeShade="1A"/>
          <w:sz w:val="20"/>
          <w:szCs w:val="20"/>
        </w:rPr>
        <w:t xml:space="preserve"> О.С., </w:t>
      </w:r>
      <w:proofErr w:type="spellStart"/>
      <w:r w:rsidRPr="00F90F6D">
        <w:rPr>
          <w:rFonts w:ascii="Times New Roman" w:eastAsia="Times New Roman" w:hAnsi="Times New Roman" w:cs="Times New Roman"/>
          <w:color w:val="1D1B11" w:themeColor="background2" w:themeShade="1A"/>
          <w:sz w:val="20"/>
          <w:szCs w:val="20"/>
        </w:rPr>
        <w:t>Біляєва</w:t>
      </w:r>
      <w:proofErr w:type="spellEnd"/>
      <w:r w:rsidRPr="00F90F6D">
        <w:rPr>
          <w:rFonts w:ascii="Times New Roman" w:eastAsia="Times New Roman" w:hAnsi="Times New Roman" w:cs="Times New Roman"/>
          <w:color w:val="1D1B11" w:themeColor="background2" w:themeShade="1A"/>
          <w:sz w:val="20"/>
          <w:szCs w:val="20"/>
        </w:rPr>
        <w:t xml:space="preserve"> А.А.;</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вокальний гурток «Росинка» комунального закладу «Районний будинок дітей та юнацтва» </w:t>
      </w:r>
      <w:proofErr w:type="spellStart"/>
      <w:r w:rsidRPr="00F90F6D">
        <w:rPr>
          <w:rFonts w:ascii="Times New Roman" w:eastAsia="Times New Roman" w:hAnsi="Times New Roman" w:cs="Times New Roman"/>
          <w:color w:val="1D1B11" w:themeColor="background2" w:themeShade="1A"/>
          <w:sz w:val="20"/>
          <w:szCs w:val="20"/>
        </w:rPr>
        <w:t>Городищенської</w:t>
      </w:r>
      <w:proofErr w:type="spellEnd"/>
      <w:r w:rsidRPr="00F90F6D">
        <w:rPr>
          <w:rFonts w:ascii="Times New Roman" w:eastAsia="Times New Roman" w:hAnsi="Times New Roman" w:cs="Times New Roman"/>
          <w:color w:val="1D1B11" w:themeColor="background2" w:themeShade="1A"/>
          <w:sz w:val="20"/>
          <w:szCs w:val="20"/>
        </w:rPr>
        <w:t xml:space="preserve"> районної ради Черкаської області, керівник Гаркуша О.В.;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 ступеня – вокальний ансамбль «Лілея» </w:t>
      </w:r>
      <w:proofErr w:type="spellStart"/>
      <w:r w:rsidRPr="00F90F6D">
        <w:rPr>
          <w:rFonts w:ascii="Times New Roman" w:eastAsia="Times New Roman" w:hAnsi="Times New Roman" w:cs="Times New Roman"/>
          <w:color w:val="1D1B11" w:themeColor="background2" w:themeShade="1A"/>
          <w:sz w:val="20"/>
          <w:szCs w:val="20"/>
        </w:rPr>
        <w:t>Бережинської</w:t>
      </w:r>
      <w:proofErr w:type="spellEnd"/>
      <w:r w:rsidRPr="00F90F6D">
        <w:rPr>
          <w:rFonts w:ascii="Times New Roman" w:eastAsia="Times New Roman" w:hAnsi="Times New Roman" w:cs="Times New Roman"/>
          <w:color w:val="1D1B11" w:themeColor="background2" w:themeShade="1A"/>
          <w:sz w:val="20"/>
          <w:szCs w:val="20"/>
        </w:rPr>
        <w:t xml:space="preserve"> загальноосвітньої школи І-ІІІ ступенів Кіровоградського району Кіровоградської області, керівник Гаврилова В.О.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В очному етапі номінації «Вокальне мистецтво»</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«Гран-прі» - вокальний ансамбль «Діти-квіти» </w:t>
      </w:r>
      <w:proofErr w:type="spellStart"/>
      <w:r w:rsidRPr="00F90F6D">
        <w:rPr>
          <w:rFonts w:ascii="Times New Roman" w:eastAsia="Times New Roman" w:hAnsi="Times New Roman" w:cs="Times New Roman"/>
          <w:color w:val="1D1B11" w:themeColor="background2" w:themeShade="1A"/>
          <w:sz w:val="20"/>
          <w:szCs w:val="20"/>
        </w:rPr>
        <w:t>Шепетівського</w:t>
      </w:r>
      <w:proofErr w:type="spellEnd"/>
      <w:r w:rsidRPr="00F90F6D">
        <w:rPr>
          <w:rFonts w:ascii="Times New Roman" w:eastAsia="Times New Roman" w:hAnsi="Times New Roman" w:cs="Times New Roman"/>
          <w:color w:val="1D1B11" w:themeColor="background2" w:themeShade="1A"/>
          <w:sz w:val="20"/>
          <w:szCs w:val="20"/>
        </w:rPr>
        <w:t xml:space="preserve"> міського центру дитячої та юнацької творчості Хмельницької області, керівник Балагур Ж. А.;</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у середній віковій категорії:</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 ступеня – зразковий художній колектив вокальну студію «Браво» центру дитячої та юнацької творчості м. Черкаси, керівник Самойленко В. 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дипломом ІІ ступеня – квартет «Мальви» </w:t>
      </w:r>
      <w:proofErr w:type="spellStart"/>
      <w:r w:rsidRPr="00F90F6D">
        <w:rPr>
          <w:rFonts w:ascii="Times New Roman" w:eastAsia="Times New Roman" w:hAnsi="Times New Roman" w:cs="Times New Roman"/>
          <w:color w:val="1D1B11" w:themeColor="background2" w:themeShade="1A"/>
          <w:sz w:val="20"/>
          <w:szCs w:val="20"/>
        </w:rPr>
        <w:t>Бобринецького</w:t>
      </w:r>
      <w:proofErr w:type="spellEnd"/>
      <w:r w:rsidRPr="00F90F6D">
        <w:rPr>
          <w:rFonts w:ascii="Times New Roman" w:eastAsia="Times New Roman" w:hAnsi="Times New Roman" w:cs="Times New Roman"/>
          <w:color w:val="1D1B11" w:themeColor="background2" w:themeShade="1A"/>
          <w:sz w:val="20"/>
          <w:szCs w:val="20"/>
        </w:rPr>
        <w:t xml:space="preserve"> районного Будинку дитячої творчості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Телих</w:t>
      </w:r>
      <w:proofErr w:type="spellEnd"/>
      <w:r w:rsidRPr="00F90F6D">
        <w:rPr>
          <w:rFonts w:ascii="Times New Roman" w:eastAsia="Times New Roman" w:hAnsi="Times New Roman" w:cs="Times New Roman"/>
          <w:color w:val="1D1B11" w:themeColor="background2" w:themeShade="1A"/>
          <w:sz w:val="20"/>
          <w:szCs w:val="20"/>
        </w:rPr>
        <w:t xml:space="preserve"> Н. В.;</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ІІІ ступеня – вокальну групу «</w:t>
      </w:r>
      <w:proofErr w:type="spellStart"/>
      <w:r w:rsidRPr="00F90F6D">
        <w:rPr>
          <w:rFonts w:ascii="Times New Roman" w:eastAsia="Times New Roman" w:hAnsi="Times New Roman" w:cs="Times New Roman"/>
          <w:color w:val="1D1B11" w:themeColor="background2" w:themeShade="1A"/>
          <w:sz w:val="20"/>
          <w:szCs w:val="20"/>
        </w:rPr>
        <w:t>Атіка</w:t>
      </w:r>
      <w:proofErr w:type="spellEnd"/>
      <w:r w:rsidRPr="00F90F6D">
        <w:rPr>
          <w:rFonts w:ascii="Times New Roman" w:eastAsia="Times New Roman" w:hAnsi="Times New Roman" w:cs="Times New Roman"/>
          <w:color w:val="1D1B11" w:themeColor="background2" w:themeShade="1A"/>
          <w:sz w:val="20"/>
          <w:szCs w:val="20"/>
        </w:rPr>
        <w:t>» центру дитячої та юнацької творчості Кіровоградської міської ради, керівник Карпенко Т. Б.;</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у старшій віковій категорії:</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 ступеня – зразковий художній колектив студію вокального мистецтва «</w:t>
      </w:r>
      <w:proofErr w:type="spellStart"/>
      <w:r w:rsidRPr="00F90F6D">
        <w:rPr>
          <w:rFonts w:ascii="Times New Roman" w:eastAsia="Times New Roman" w:hAnsi="Times New Roman" w:cs="Times New Roman"/>
          <w:color w:val="1D1B11" w:themeColor="background2" w:themeShade="1A"/>
          <w:sz w:val="20"/>
          <w:szCs w:val="20"/>
        </w:rPr>
        <w:t>Антарес</w:t>
      </w:r>
      <w:proofErr w:type="spellEnd"/>
      <w:r w:rsidRPr="00F90F6D">
        <w:rPr>
          <w:rFonts w:ascii="Times New Roman" w:eastAsia="Times New Roman" w:hAnsi="Times New Roman" w:cs="Times New Roman"/>
          <w:color w:val="1D1B11" w:themeColor="background2" w:themeShade="1A"/>
          <w:sz w:val="20"/>
          <w:szCs w:val="20"/>
        </w:rPr>
        <w:t xml:space="preserve">» комунального позашкільного навчального закладу «Кіровоградський обласний центр дитячої та юнацької творчості», керівник </w:t>
      </w:r>
      <w:proofErr w:type="spellStart"/>
      <w:r w:rsidRPr="00F90F6D">
        <w:rPr>
          <w:rFonts w:ascii="Times New Roman" w:eastAsia="Times New Roman" w:hAnsi="Times New Roman" w:cs="Times New Roman"/>
          <w:color w:val="1D1B11" w:themeColor="background2" w:themeShade="1A"/>
          <w:sz w:val="20"/>
          <w:szCs w:val="20"/>
        </w:rPr>
        <w:t>Дороганич</w:t>
      </w:r>
      <w:proofErr w:type="spellEnd"/>
      <w:r w:rsidRPr="00F90F6D">
        <w:rPr>
          <w:rFonts w:ascii="Times New Roman" w:eastAsia="Times New Roman" w:hAnsi="Times New Roman" w:cs="Times New Roman"/>
          <w:color w:val="1D1B11" w:themeColor="background2" w:themeShade="1A"/>
          <w:sz w:val="20"/>
          <w:szCs w:val="20"/>
        </w:rPr>
        <w:t xml:space="preserve"> О. С.;</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ІІ ступеня – дует зразкового художнього колективу вокального ансамблю «Каприз» позашкільного навчального закладу центру дитячої та юнацької творчості Комсомольської міської ради Полтавської області, керівник Ковнір Ю. С.;</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дипломом ІІІ ступеня – дует «</w:t>
      </w:r>
      <w:r w:rsidRPr="00F90F6D">
        <w:rPr>
          <w:rFonts w:ascii="Times New Roman" w:eastAsia="Times New Roman" w:hAnsi="Times New Roman" w:cs="Times New Roman"/>
          <w:color w:val="1D1B11" w:themeColor="background2" w:themeShade="1A"/>
          <w:sz w:val="20"/>
          <w:szCs w:val="20"/>
          <w:lang w:val="en-US"/>
        </w:rPr>
        <w:t>Heartbeat</w:t>
      </w:r>
      <w:r w:rsidRPr="00F90F6D">
        <w:rPr>
          <w:rFonts w:ascii="Times New Roman" w:eastAsia="Times New Roman" w:hAnsi="Times New Roman" w:cs="Times New Roman"/>
          <w:color w:val="1D1B11" w:themeColor="background2" w:themeShade="1A"/>
          <w:sz w:val="20"/>
          <w:szCs w:val="20"/>
        </w:rPr>
        <w:t xml:space="preserve">» вокального гуртка </w:t>
      </w:r>
      <w:proofErr w:type="spellStart"/>
      <w:r w:rsidRPr="00F90F6D">
        <w:rPr>
          <w:rFonts w:ascii="Times New Roman" w:eastAsia="Times New Roman" w:hAnsi="Times New Roman" w:cs="Times New Roman"/>
          <w:color w:val="1D1B11" w:themeColor="background2" w:themeShade="1A"/>
          <w:sz w:val="20"/>
          <w:szCs w:val="20"/>
        </w:rPr>
        <w:t>Побузького</w:t>
      </w:r>
      <w:proofErr w:type="spellEnd"/>
      <w:r w:rsidRPr="00F90F6D">
        <w:rPr>
          <w:rFonts w:ascii="Times New Roman" w:eastAsia="Times New Roman" w:hAnsi="Times New Roman" w:cs="Times New Roman"/>
          <w:color w:val="1D1B11" w:themeColor="background2" w:themeShade="1A"/>
          <w:sz w:val="20"/>
          <w:szCs w:val="20"/>
        </w:rPr>
        <w:t xml:space="preserve"> центру дитячої та юнацької творчості </w:t>
      </w:r>
      <w:proofErr w:type="spellStart"/>
      <w:r w:rsidRPr="00F90F6D">
        <w:rPr>
          <w:rFonts w:ascii="Times New Roman" w:eastAsia="Times New Roman" w:hAnsi="Times New Roman" w:cs="Times New Roman"/>
          <w:color w:val="1D1B11" w:themeColor="background2" w:themeShade="1A"/>
          <w:sz w:val="20"/>
          <w:szCs w:val="20"/>
        </w:rPr>
        <w:t>Голованівського</w:t>
      </w:r>
      <w:proofErr w:type="spellEnd"/>
      <w:r w:rsidRPr="00F90F6D">
        <w:rPr>
          <w:rFonts w:ascii="Times New Roman" w:eastAsia="Times New Roman" w:hAnsi="Times New Roman" w:cs="Times New Roman"/>
          <w:color w:val="1D1B11" w:themeColor="background2" w:themeShade="1A"/>
          <w:sz w:val="20"/>
          <w:szCs w:val="20"/>
        </w:rPr>
        <w:t xml:space="preserve"> району Кіровоградської області, керівник </w:t>
      </w:r>
      <w:proofErr w:type="spellStart"/>
      <w:r w:rsidRPr="00F90F6D">
        <w:rPr>
          <w:rFonts w:ascii="Times New Roman" w:eastAsia="Times New Roman" w:hAnsi="Times New Roman" w:cs="Times New Roman"/>
          <w:color w:val="1D1B11" w:themeColor="background2" w:themeShade="1A"/>
          <w:sz w:val="20"/>
          <w:szCs w:val="20"/>
        </w:rPr>
        <w:t>Цьосенко</w:t>
      </w:r>
      <w:proofErr w:type="spellEnd"/>
      <w:r w:rsidRPr="00F90F6D">
        <w:rPr>
          <w:rFonts w:ascii="Times New Roman" w:eastAsia="Times New Roman" w:hAnsi="Times New Roman" w:cs="Times New Roman"/>
          <w:color w:val="1D1B11" w:themeColor="background2" w:themeShade="1A"/>
          <w:sz w:val="20"/>
          <w:szCs w:val="20"/>
        </w:rPr>
        <w:t xml:space="preserve"> Ю. М.</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2. Начальникам відділів та управлінь райдержадміністрацій, міськвиконкомів довести даний наказ до відома керівників загальноосвітніх та позашкільних навчальних закладів, де навчаються переможці, а також сприяти розвитку </w:t>
      </w:r>
      <w:r w:rsidRPr="00F90F6D">
        <w:rPr>
          <w:rFonts w:ascii="Times New Roman" w:eastAsia="Times New Roman" w:hAnsi="Times New Roman" w:cs="Times New Roman"/>
          <w:color w:val="1D1B11" w:themeColor="background2" w:themeShade="1A"/>
          <w:sz w:val="20"/>
          <w:szCs w:val="20"/>
        </w:rPr>
        <w:lastRenderedPageBreak/>
        <w:t>дитячої творчості, підтримці обдарованої і талановитої учнівської молоді, впровадження в навчальний процес різних жанрів мистецтв та форм виховання.</w:t>
      </w:r>
    </w:p>
    <w:p w:rsidR="000E7A87" w:rsidRPr="00F90F6D" w:rsidRDefault="000E7A87" w:rsidP="000E7A87">
      <w:pPr>
        <w:spacing w:after="0" w:line="240" w:lineRule="auto"/>
        <w:ind w:firstLine="567"/>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3. Контроль за виконанням наказу покласти на начальника відділу дошкільної, загальної середньої, позашкільної освіти та виховної роботи департаменту освіти і науки Шатну Л.Ф.</w:t>
      </w:r>
    </w:p>
    <w:p w:rsidR="00C20B6D" w:rsidRPr="00F90F6D" w:rsidRDefault="00C20B6D" w:rsidP="007D0E99">
      <w:pPr>
        <w:pStyle w:val="a3"/>
        <w:rPr>
          <w:rFonts w:ascii="Times New Roman" w:hAnsi="Times New Roman" w:cs="Times New Roman"/>
          <w:color w:val="1D1B11" w:themeColor="background2" w:themeShade="1A"/>
          <w:sz w:val="20"/>
          <w:szCs w:val="20"/>
        </w:rPr>
      </w:pPr>
    </w:p>
    <w:p w:rsidR="00C20B6D" w:rsidRPr="00F90F6D" w:rsidRDefault="00C20B6D" w:rsidP="00C20B6D">
      <w:pPr>
        <w:pStyle w:val="a3"/>
        <w:jc w:val="center"/>
        <w:rPr>
          <w:rFonts w:ascii="Times New Roman" w:eastAsia="Times New Roman" w:hAnsi="Times New Roman" w:cs="Times New Roman"/>
          <w:b/>
          <w:i/>
          <w:color w:val="1D1B11" w:themeColor="background2" w:themeShade="1A"/>
          <w:sz w:val="20"/>
          <w:szCs w:val="20"/>
        </w:rPr>
      </w:pPr>
      <w:r w:rsidRPr="00F90F6D">
        <w:rPr>
          <w:rFonts w:ascii="Times New Roman" w:hAnsi="Times New Roman" w:cs="Times New Roman"/>
          <w:b/>
          <w:i/>
          <w:color w:val="1D1B11" w:themeColor="background2" w:themeShade="1A"/>
          <w:sz w:val="20"/>
          <w:szCs w:val="20"/>
        </w:rPr>
        <w:t xml:space="preserve">Дані </w:t>
      </w:r>
      <w:r w:rsidRPr="00F90F6D">
        <w:rPr>
          <w:rFonts w:ascii="Times New Roman" w:eastAsia="Times New Roman" w:hAnsi="Times New Roman" w:cs="Times New Roman"/>
          <w:b/>
          <w:i/>
          <w:color w:val="1D1B11" w:themeColor="background2" w:themeShade="1A"/>
          <w:sz w:val="20"/>
          <w:szCs w:val="20"/>
        </w:rPr>
        <w:t>про проведені заходи з дітьми та молоддю</w:t>
      </w:r>
    </w:p>
    <w:p w:rsidR="00C20B6D" w:rsidRPr="00F90F6D" w:rsidRDefault="00C20B6D" w:rsidP="00C20B6D">
      <w:pPr>
        <w:pStyle w:val="a3"/>
        <w:jc w:val="center"/>
        <w:rPr>
          <w:rFonts w:ascii="Times New Roman" w:eastAsia="Times New Roman" w:hAnsi="Times New Roman" w:cs="Times New Roman"/>
          <w:b/>
          <w:i/>
          <w:color w:val="1D1B11" w:themeColor="background2" w:themeShade="1A"/>
          <w:sz w:val="20"/>
          <w:szCs w:val="20"/>
        </w:rPr>
      </w:pPr>
      <w:r w:rsidRPr="00F90F6D">
        <w:rPr>
          <w:rFonts w:ascii="Times New Roman" w:eastAsia="Times New Roman" w:hAnsi="Times New Roman" w:cs="Times New Roman"/>
          <w:b/>
          <w:i/>
          <w:color w:val="1D1B11" w:themeColor="background2" w:themeShade="1A"/>
          <w:sz w:val="20"/>
          <w:szCs w:val="20"/>
        </w:rPr>
        <w:t>Комунального позашкільного навчального закладу «Кіровоградський обласний центр дитячої та юнацької творчості»</w:t>
      </w:r>
    </w:p>
    <w:p w:rsidR="00C20B6D" w:rsidRPr="00F90F6D" w:rsidRDefault="00C20B6D" w:rsidP="00C20B6D">
      <w:pPr>
        <w:pStyle w:val="a3"/>
        <w:jc w:val="center"/>
        <w:rPr>
          <w:rFonts w:ascii="Times New Roman" w:eastAsia="Times New Roman" w:hAnsi="Times New Roman" w:cs="Times New Roman"/>
          <w:b/>
          <w:i/>
          <w:color w:val="1D1B11" w:themeColor="background2" w:themeShade="1A"/>
          <w:sz w:val="20"/>
          <w:szCs w:val="20"/>
          <w:lang w:val="ru-RU"/>
        </w:rPr>
      </w:pPr>
      <w:r w:rsidRPr="00F90F6D">
        <w:rPr>
          <w:rFonts w:ascii="Times New Roman" w:eastAsia="Times New Roman" w:hAnsi="Times New Roman" w:cs="Times New Roman"/>
          <w:b/>
          <w:i/>
          <w:color w:val="1D1B11" w:themeColor="background2" w:themeShade="1A"/>
          <w:sz w:val="20"/>
          <w:szCs w:val="20"/>
        </w:rPr>
        <w:t xml:space="preserve">ХХ Всеукраїнський фестиваль дитячої та юнацької творчості, присвячений Всесвітньому Дню </w:t>
      </w:r>
      <w:proofErr w:type="spellStart"/>
      <w:r w:rsidRPr="00F90F6D">
        <w:rPr>
          <w:rFonts w:ascii="Times New Roman" w:eastAsia="Times New Roman" w:hAnsi="Times New Roman" w:cs="Times New Roman"/>
          <w:b/>
          <w:i/>
          <w:color w:val="1D1B11" w:themeColor="background2" w:themeShade="1A"/>
          <w:sz w:val="20"/>
          <w:szCs w:val="20"/>
          <w:lang w:val="ru-RU"/>
        </w:rPr>
        <w:t>Землі</w:t>
      </w:r>
      <w:proofErr w:type="spellEnd"/>
    </w:p>
    <w:tbl>
      <w:tblPr>
        <w:tblW w:w="9329"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83"/>
        <w:gridCol w:w="771"/>
        <w:gridCol w:w="547"/>
        <w:gridCol w:w="601"/>
        <w:gridCol w:w="567"/>
        <w:gridCol w:w="567"/>
        <w:gridCol w:w="567"/>
        <w:gridCol w:w="567"/>
        <w:gridCol w:w="567"/>
        <w:gridCol w:w="567"/>
        <w:gridCol w:w="567"/>
        <w:gridCol w:w="567"/>
        <w:gridCol w:w="674"/>
      </w:tblGrid>
      <w:tr w:rsidR="00C20B6D" w:rsidRPr="00F90F6D" w:rsidTr="00F90F6D">
        <w:trPr>
          <w:trHeight w:val="323"/>
          <w:jc w:val="center"/>
        </w:trPr>
        <w:tc>
          <w:tcPr>
            <w:tcW w:w="2971" w:type="dxa"/>
            <w:gridSpan w:val="3"/>
          </w:tcPr>
          <w:p w:rsidR="00C20B6D" w:rsidRPr="00F90F6D" w:rsidRDefault="00C20B6D" w:rsidP="00F90F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Кількість проведених заходів</w:t>
            </w:r>
          </w:p>
        </w:tc>
        <w:tc>
          <w:tcPr>
            <w:tcW w:w="6358" w:type="dxa"/>
            <w:gridSpan w:val="11"/>
          </w:tcPr>
          <w:p w:rsidR="00C20B6D" w:rsidRPr="00F90F6D" w:rsidRDefault="00C20B6D" w:rsidP="00F90F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Чисельність дітей, залучених до заходів</w:t>
            </w:r>
          </w:p>
        </w:tc>
      </w:tr>
      <w:tr w:rsidR="00C20B6D" w:rsidRPr="00F90F6D" w:rsidTr="002779AA">
        <w:trPr>
          <w:trHeight w:val="260"/>
          <w:jc w:val="center"/>
        </w:trPr>
        <w:tc>
          <w:tcPr>
            <w:tcW w:w="1417" w:type="dxa"/>
            <w:vMerge w:val="restart"/>
            <w:textDirection w:val="btL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 Назва заходу за 2015р.</w:t>
            </w:r>
          </w:p>
        </w:tc>
        <w:tc>
          <w:tcPr>
            <w:tcW w:w="1554" w:type="dxa"/>
            <w:gridSpan w:val="2"/>
            <w:vMerge w:val="restart"/>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у т.ч.</w:t>
            </w:r>
          </w:p>
        </w:tc>
        <w:tc>
          <w:tcPr>
            <w:tcW w:w="547" w:type="dxa"/>
            <w:vMerge w:val="restart"/>
            <w:textDirection w:val="btL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усього</w:t>
            </w:r>
          </w:p>
        </w:tc>
        <w:tc>
          <w:tcPr>
            <w:tcW w:w="1168" w:type="dxa"/>
            <w:gridSpan w:val="2"/>
            <w:vMerge w:val="restart"/>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у т.ч.</w:t>
            </w:r>
          </w:p>
        </w:tc>
        <w:tc>
          <w:tcPr>
            <w:tcW w:w="4643" w:type="dxa"/>
            <w:gridSpan w:val="8"/>
            <w:vMerge w:val="restart"/>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з них за віком:</w:t>
            </w:r>
          </w:p>
        </w:tc>
      </w:tr>
      <w:tr w:rsidR="00C20B6D" w:rsidRPr="00F90F6D" w:rsidTr="00F90F6D">
        <w:trPr>
          <w:trHeight w:val="236"/>
          <w:jc w:val="center"/>
        </w:trPr>
        <w:tc>
          <w:tcPr>
            <w:tcW w:w="1417" w:type="dxa"/>
            <w:vMerge/>
            <w:textDirection w:val="btL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p>
        </w:tc>
        <w:tc>
          <w:tcPr>
            <w:tcW w:w="1554" w:type="dxa"/>
            <w:gridSpan w:val="2"/>
            <w:vMerge/>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p>
        </w:tc>
        <w:tc>
          <w:tcPr>
            <w:tcW w:w="547" w:type="dxa"/>
            <w:vMerge/>
            <w:textDirection w:val="btL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p>
        </w:tc>
        <w:tc>
          <w:tcPr>
            <w:tcW w:w="1168" w:type="dxa"/>
            <w:gridSpan w:val="2"/>
            <w:vMerge/>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p>
        </w:tc>
        <w:tc>
          <w:tcPr>
            <w:tcW w:w="4643" w:type="dxa"/>
            <w:gridSpan w:val="8"/>
            <w:vMerge/>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p>
        </w:tc>
      </w:tr>
      <w:tr w:rsidR="00C20B6D" w:rsidRPr="00F90F6D" w:rsidTr="00F90F6D">
        <w:trPr>
          <w:trHeight w:val="481"/>
          <w:jc w:val="center"/>
        </w:trPr>
        <w:tc>
          <w:tcPr>
            <w:tcW w:w="1417" w:type="dxa"/>
            <w:vMerge/>
          </w:tcPr>
          <w:p w:rsidR="00C20B6D" w:rsidRPr="00F90F6D" w:rsidRDefault="00C20B6D" w:rsidP="00C20B6D">
            <w:pPr>
              <w:pStyle w:val="a3"/>
              <w:rPr>
                <w:rFonts w:ascii="Times New Roman" w:eastAsia="Times New Roman" w:hAnsi="Times New Roman" w:cs="Times New Roman"/>
                <w:color w:val="1D1B11" w:themeColor="background2" w:themeShade="1A"/>
                <w:sz w:val="20"/>
                <w:szCs w:val="20"/>
              </w:rPr>
            </w:pPr>
          </w:p>
        </w:tc>
        <w:tc>
          <w:tcPr>
            <w:tcW w:w="1554" w:type="dxa"/>
            <w:gridSpan w:val="2"/>
            <w:vMerge/>
          </w:tcPr>
          <w:p w:rsidR="00C20B6D" w:rsidRPr="00F90F6D" w:rsidRDefault="00C20B6D" w:rsidP="00C20B6D">
            <w:pPr>
              <w:pStyle w:val="a3"/>
              <w:rPr>
                <w:rFonts w:ascii="Times New Roman" w:eastAsia="Times New Roman" w:hAnsi="Times New Roman" w:cs="Times New Roman"/>
                <w:color w:val="1D1B11" w:themeColor="background2" w:themeShade="1A"/>
                <w:sz w:val="20"/>
                <w:szCs w:val="20"/>
              </w:rPr>
            </w:pPr>
          </w:p>
        </w:tc>
        <w:tc>
          <w:tcPr>
            <w:tcW w:w="547" w:type="dxa"/>
            <w:vMerge/>
          </w:tcPr>
          <w:p w:rsidR="00C20B6D" w:rsidRPr="00F90F6D" w:rsidRDefault="00C20B6D" w:rsidP="00C20B6D">
            <w:pPr>
              <w:pStyle w:val="a3"/>
              <w:rPr>
                <w:rFonts w:ascii="Times New Roman" w:eastAsia="Times New Roman" w:hAnsi="Times New Roman" w:cs="Times New Roman"/>
                <w:color w:val="1D1B11" w:themeColor="background2" w:themeShade="1A"/>
                <w:sz w:val="20"/>
                <w:szCs w:val="20"/>
              </w:rPr>
            </w:pPr>
          </w:p>
        </w:tc>
        <w:tc>
          <w:tcPr>
            <w:tcW w:w="1168" w:type="dxa"/>
            <w:gridSpan w:val="2"/>
            <w:vMerge/>
          </w:tcPr>
          <w:p w:rsidR="00C20B6D" w:rsidRPr="00F90F6D" w:rsidRDefault="00C20B6D" w:rsidP="00C20B6D">
            <w:pPr>
              <w:pStyle w:val="a3"/>
              <w:rPr>
                <w:rFonts w:ascii="Times New Roman" w:eastAsia="Times New Roman" w:hAnsi="Times New Roman" w:cs="Times New Roman"/>
                <w:color w:val="1D1B11" w:themeColor="background2" w:themeShade="1A"/>
                <w:sz w:val="20"/>
                <w:szCs w:val="20"/>
              </w:rPr>
            </w:pPr>
          </w:p>
        </w:tc>
        <w:tc>
          <w:tcPr>
            <w:tcW w:w="1134" w:type="dxa"/>
            <w:gridSpan w:val="2"/>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до </w:t>
            </w:r>
          </w:p>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7 років</w:t>
            </w:r>
          </w:p>
        </w:tc>
        <w:tc>
          <w:tcPr>
            <w:tcW w:w="1134" w:type="dxa"/>
            <w:gridSpan w:val="2"/>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від 7 до 10 років</w:t>
            </w:r>
          </w:p>
        </w:tc>
        <w:tc>
          <w:tcPr>
            <w:tcW w:w="1134" w:type="dxa"/>
            <w:gridSpan w:val="2"/>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від 10 до 18 років</w:t>
            </w:r>
          </w:p>
        </w:tc>
        <w:tc>
          <w:tcPr>
            <w:tcW w:w="1241" w:type="dxa"/>
            <w:gridSpan w:val="2"/>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старші 18 років</w:t>
            </w:r>
          </w:p>
        </w:tc>
      </w:tr>
      <w:tr w:rsidR="00C20B6D" w:rsidRPr="00F90F6D" w:rsidTr="00C20B6D">
        <w:trPr>
          <w:cantSplit/>
          <w:trHeight w:val="1291"/>
          <w:jc w:val="center"/>
        </w:trPr>
        <w:tc>
          <w:tcPr>
            <w:tcW w:w="1417" w:type="dxa"/>
            <w:vMerge/>
          </w:tcPr>
          <w:p w:rsidR="00C20B6D" w:rsidRPr="00F90F6D" w:rsidRDefault="00C20B6D" w:rsidP="00C20B6D">
            <w:pPr>
              <w:pStyle w:val="a3"/>
              <w:rPr>
                <w:rFonts w:ascii="Times New Roman" w:eastAsia="Times New Roman" w:hAnsi="Times New Roman" w:cs="Times New Roman"/>
                <w:color w:val="1D1B11" w:themeColor="background2" w:themeShade="1A"/>
                <w:sz w:val="20"/>
                <w:szCs w:val="20"/>
              </w:rPr>
            </w:pPr>
          </w:p>
        </w:tc>
        <w:tc>
          <w:tcPr>
            <w:tcW w:w="783" w:type="dxa"/>
            <w:textDirection w:val="btLr"/>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 Заочний тур</w:t>
            </w:r>
          </w:p>
        </w:tc>
        <w:tc>
          <w:tcPr>
            <w:tcW w:w="771" w:type="dxa"/>
            <w:textDirection w:val="btLr"/>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Очний тур </w:t>
            </w:r>
          </w:p>
        </w:tc>
        <w:tc>
          <w:tcPr>
            <w:tcW w:w="547" w:type="dxa"/>
            <w:vMerge/>
          </w:tcPr>
          <w:p w:rsidR="00C20B6D" w:rsidRPr="00F90F6D" w:rsidRDefault="00C20B6D" w:rsidP="00C20B6D">
            <w:pPr>
              <w:pStyle w:val="a3"/>
              <w:rPr>
                <w:rFonts w:ascii="Times New Roman" w:eastAsia="Times New Roman" w:hAnsi="Times New Roman" w:cs="Times New Roman"/>
                <w:color w:val="1D1B11" w:themeColor="background2" w:themeShade="1A"/>
                <w:sz w:val="20"/>
                <w:szCs w:val="20"/>
              </w:rPr>
            </w:pPr>
          </w:p>
        </w:tc>
        <w:tc>
          <w:tcPr>
            <w:tcW w:w="601" w:type="dxa"/>
            <w:textDirection w:val="btLr"/>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хлопчиків</w:t>
            </w:r>
          </w:p>
        </w:tc>
        <w:tc>
          <w:tcPr>
            <w:tcW w:w="567" w:type="dxa"/>
            <w:textDirection w:val="btLr"/>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дівчаток</w:t>
            </w:r>
          </w:p>
        </w:tc>
        <w:tc>
          <w:tcPr>
            <w:tcW w:w="567" w:type="dxa"/>
            <w:textDirection w:val="btLr"/>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хлопчиків</w:t>
            </w:r>
          </w:p>
        </w:tc>
        <w:tc>
          <w:tcPr>
            <w:tcW w:w="567" w:type="dxa"/>
            <w:textDirection w:val="btLr"/>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дівчаток</w:t>
            </w:r>
          </w:p>
        </w:tc>
        <w:tc>
          <w:tcPr>
            <w:tcW w:w="567" w:type="dxa"/>
            <w:textDirection w:val="btLr"/>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хлопчиків</w:t>
            </w:r>
          </w:p>
        </w:tc>
        <w:tc>
          <w:tcPr>
            <w:tcW w:w="567" w:type="dxa"/>
            <w:textDirection w:val="btLr"/>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дівчаток</w:t>
            </w:r>
          </w:p>
        </w:tc>
        <w:tc>
          <w:tcPr>
            <w:tcW w:w="567" w:type="dxa"/>
            <w:textDirection w:val="btLr"/>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хлопчиків</w:t>
            </w:r>
          </w:p>
        </w:tc>
        <w:tc>
          <w:tcPr>
            <w:tcW w:w="567" w:type="dxa"/>
            <w:textDirection w:val="btLr"/>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дівчаток</w:t>
            </w:r>
          </w:p>
        </w:tc>
        <w:tc>
          <w:tcPr>
            <w:tcW w:w="567" w:type="dxa"/>
            <w:textDirection w:val="btLr"/>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хлопчиків</w:t>
            </w:r>
          </w:p>
        </w:tc>
        <w:tc>
          <w:tcPr>
            <w:tcW w:w="674" w:type="dxa"/>
            <w:textDirection w:val="btLr"/>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дівчаток</w:t>
            </w:r>
          </w:p>
        </w:tc>
      </w:tr>
      <w:tr w:rsidR="00C20B6D" w:rsidRPr="00F90F6D" w:rsidTr="00F90F6D">
        <w:trPr>
          <w:cantSplit/>
          <w:trHeight w:val="598"/>
          <w:jc w:val="center"/>
        </w:trPr>
        <w:tc>
          <w:tcPr>
            <w:tcW w:w="1417" w:type="dxa"/>
          </w:tcPr>
          <w:p w:rsidR="00C20B6D" w:rsidRPr="00F90F6D" w:rsidRDefault="00C20B6D" w:rsidP="00C20B6D">
            <w:pPr>
              <w:pStyle w:val="a3"/>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Образотворче мистецтво</w:t>
            </w:r>
          </w:p>
        </w:tc>
        <w:tc>
          <w:tcPr>
            <w:tcW w:w="783"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54</w:t>
            </w:r>
          </w:p>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6+48</w:t>
            </w:r>
          </w:p>
        </w:tc>
        <w:tc>
          <w:tcPr>
            <w:tcW w:w="771"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23</w:t>
            </w:r>
          </w:p>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3+20</w:t>
            </w:r>
          </w:p>
        </w:tc>
        <w:tc>
          <w:tcPr>
            <w:tcW w:w="54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54</w:t>
            </w:r>
          </w:p>
        </w:tc>
        <w:tc>
          <w:tcPr>
            <w:tcW w:w="601"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6</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48</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6</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48</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w:t>
            </w:r>
          </w:p>
        </w:tc>
        <w:tc>
          <w:tcPr>
            <w:tcW w:w="674"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w:t>
            </w:r>
          </w:p>
        </w:tc>
      </w:tr>
      <w:tr w:rsidR="00C20B6D" w:rsidRPr="00F90F6D" w:rsidTr="00F90F6D">
        <w:trPr>
          <w:cantSplit/>
          <w:trHeight w:val="578"/>
          <w:jc w:val="center"/>
        </w:trPr>
        <w:tc>
          <w:tcPr>
            <w:tcW w:w="1417" w:type="dxa"/>
          </w:tcPr>
          <w:p w:rsidR="00C20B6D" w:rsidRPr="00F90F6D" w:rsidRDefault="00C20B6D" w:rsidP="00C20B6D">
            <w:pPr>
              <w:pStyle w:val="a3"/>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Вокальне мистецтво</w:t>
            </w:r>
          </w:p>
        </w:tc>
        <w:tc>
          <w:tcPr>
            <w:tcW w:w="783"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198</w:t>
            </w:r>
          </w:p>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31+167</w:t>
            </w:r>
          </w:p>
        </w:tc>
        <w:tc>
          <w:tcPr>
            <w:tcW w:w="771"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78</w:t>
            </w:r>
          </w:p>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14+64</w:t>
            </w:r>
          </w:p>
        </w:tc>
        <w:tc>
          <w:tcPr>
            <w:tcW w:w="54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198</w:t>
            </w:r>
          </w:p>
        </w:tc>
        <w:tc>
          <w:tcPr>
            <w:tcW w:w="601"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31</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167</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6</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22</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25</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145</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w:t>
            </w:r>
          </w:p>
        </w:tc>
        <w:tc>
          <w:tcPr>
            <w:tcW w:w="674"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w:t>
            </w:r>
          </w:p>
        </w:tc>
      </w:tr>
      <w:tr w:rsidR="00C20B6D" w:rsidRPr="00F90F6D" w:rsidTr="00F90F6D">
        <w:trPr>
          <w:cantSplit/>
          <w:trHeight w:val="559"/>
          <w:jc w:val="center"/>
        </w:trPr>
        <w:tc>
          <w:tcPr>
            <w:tcW w:w="1417" w:type="dxa"/>
          </w:tcPr>
          <w:p w:rsidR="00C20B6D" w:rsidRPr="00F90F6D" w:rsidRDefault="00C20B6D" w:rsidP="00C20B6D">
            <w:pPr>
              <w:pStyle w:val="a3"/>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Громадська думка</w:t>
            </w:r>
          </w:p>
        </w:tc>
        <w:tc>
          <w:tcPr>
            <w:tcW w:w="783"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92</w:t>
            </w:r>
          </w:p>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38+54</w:t>
            </w:r>
          </w:p>
        </w:tc>
        <w:tc>
          <w:tcPr>
            <w:tcW w:w="771"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48</w:t>
            </w:r>
          </w:p>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17+ 31</w:t>
            </w:r>
          </w:p>
        </w:tc>
        <w:tc>
          <w:tcPr>
            <w:tcW w:w="54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92</w:t>
            </w:r>
          </w:p>
        </w:tc>
        <w:tc>
          <w:tcPr>
            <w:tcW w:w="601"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38</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54</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38</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54</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w:t>
            </w:r>
          </w:p>
        </w:tc>
        <w:tc>
          <w:tcPr>
            <w:tcW w:w="674"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w:t>
            </w:r>
          </w:p>
        </w:tc>
      </w:tr>
      <w:tr w:rsidR="00C20B6D" w:rsidRPr="00F90F6D" w:rsidTr="00F90F6D">
        <w:trPr>
          <w:cantSplit/>
          <w:trHeight w:val="695"/>
          <w:jc w:val="center"/>
        </w:trPr>
        <w:tc>
          <w:tcPr>
            <w:tcW w:w="1417" w:type="dxa"/>
          </w:tcPr>
          <w:p w:rsidR="00C20B6D" w:rsidRPr="00F90F6D" w:rsidRDefault="00C20B6D" w:rsidP="00C20B6D">
            <w:pPr>
              <w:pStyle w:val="a3"/>
              <w:rPr>
                <w:rFonts w:ascii="Times New Roman" w:eastAsia="Times New Roman" w:hAnsi="Times New Roman" w:cs="Times New Roman"/>
                <w:color w:val="1D1B11" w:themeColor="background2" w:themeShade="1A"/>
                <w:sz w:val="20"/>
                <w:szCs w:val="20"/>
              </w:rPr>
            </w:pPr>
          </w:p>
        </w:tc>
        <w:tc>
          <w:tcPr>
            <w:tcW w:w="783"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344</w:t>
            </w:r>
          </w:p>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75+269</w:t>
            </w:r>
          </w:p>
        </w:tc>
        <w:tc>
          <w:tcPr>
            <w:tcW w:w="771"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149</w:t>
            </w:r>
          </w:p>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34+113</w:t>
            </w:r>
          </w:p>
        </w:tc>
        <w:tc>
          <w:tcPr>
            <w:tcW w:w="54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p>
        </w:tc>
        <w:tc>
          <w:tcPr>
            <w:tcW w:w="601"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75</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269</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6</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22</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69</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r w:rsidRPr="00F90F6D">
              <w:rPr>
                <w:rFonts w:ascii="Times New Roman" w:eastAsia="Times New Roman" w:hAnsi="Times New Roman" w:cs="Times New Roman"/>
                <w:color w:val="1D1B11" w:themeColor="background2" w:themeShade="1A"/>
                <w:sz w:val="16"/>
                <w:szCs w:val="16"/>
              </w:rPr>
              <w:t>247</w:t>
            </w:r>
          </w:p>
        </w:tc>
        <w:tc>
          <w:tcPr>
            <w:tcW w:w="567"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16"/>
                <w:szCs w:val="16"/>
              </w:rPr>
            </w:pPr>
          </w:p>
        </w:tc>
        <w:tc>
          <w:tcPr>
            <w:tcW w:w="674" w:type="dxa"/>
            <w:vAlign w:val="center"/>
          </w:tcPr>
          <w:p w:rsidR="00C20B6D" w:rsidRPr="00F90F6D" w:rsidRDefault="00C20B6D" w:rsidP="00C20B6D">
            <w:pPr>
              <w:pStyle w:val="a3"/>
              <w:jc w:val="both"/>
              <w:rPr>
                <w:rFonts w:ascii="Times New Roman" w:eastAsia="Times New Roman" w:hAnsi="Times New Roman" w:cs="Times New Roman"/>
                <w:color w:val="1D1B11" w:themeColor="background2" w:themeShade="1A"/>
                <w:sz w:val="20"/>
                <w:szCs w:val="20"/>
              </w:rPr>
            </w:pPr>
          </w:p>
        </w:tc>
      </w:tr>
    </w:tbl>
    <w:p w:rsidR="00387658" w:rsidRPr="00F90F6D" w:rsidRDefault="00FA3EA2" w:rsidP="0084714B">
      <w:pPr>
        <w:pStyle w:val="a3"/>
        <w:jc w:val="both"/>
        <w:rPr>
          <w:rFonts w:ascii="Times New Roman" w:hAnsi="Times New Roman" w:cs="Times New Roman"/>
          <w:color w:val="1D1B11" w:themeColor="background2" w:themeShade="1A"/>
          <w:sz w:val="20"/>
          <w:szCs w:val="20"/>
        </w:rPr>
      </w:pPr>
      <w:r w:rsidRPr="00F90F6D">
        <w:rPr>
          <w:rFonts w:ascii="Times New Roman" w:hAnsi="Times New Roman" w:cs="Times New Roman"/>
          <w:color w:val="1D1B11" w:themeColor="background2" w:themeShade="1A"/>
          <w:sz w:val="20"/>
          <w:szCs w:val="20"/>
        </w:rPr>
        <w:t>+</w:t>
      </w:r>
    </w:p>
    <w:tbl>
      <w:tblPr>
        <w:tblW w:w="8920"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7"/>
        <w:gridCol w:w="459"/>
        <w:gridCol w:w="426"/>
        <w:gridCol w:w="567"/>
        <w:gridCol w:w="601"/>
        <w:gridCol w:w="567"/>
        <w:gridCol w:w="567"/>
        <w:gridCol w:w="567"/>
        <w:gridCol w:w="567"/>
        <w:gridCol w:w="567"/>
        <w:gridCol w:w="567"/>
        <w:gridCol w:w="567"/>
        <w:gridCol w:w="567"/>
        <w:gridCol w:w="674"/>
      </w:tblGrid>
      <w:tr w:rsidR="00FA3EA2" w:rsidRPr="00F90F6D" w:rsidTr="00F90F6D">
        <w:trPr>
          <w:trHeight w:val="595"/>
          <w:jc w:val="center"/>
        </w:trPr>
        <w:tc>
          <w:tcPr>
            <w:tcW w:w="2542" w:type="dxa"/>
            <w:gridSpan w:val="3"/>
          </w:tcPr>
          <w:p w:rsidR="00FA3EA2" w:rsidRPr="00F90F6D" w:rsidRDefault="00FA3EA2" w:rsidP="00F90F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Кількість проведених заходів</w:t>
            </w:r>
          </w:p>
        </w:tc>
        <w:tc>
          <w:tcPr>
            <w:tcW w:w="6378" w:type="dxa"/>
            <w:gridSpan w:val="11"/>
          </w:tcPr>
          <w:p w:rsidR="00FA3EA2" w:rsidRPr="00F90F6D" w:rsidRDefault="00FA3EA2" w:rsidP="00F90F6D">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Чисельність дітей, залучених до заходів</w:t>
            </w:r>
          </w:p>
        </w:tc>
      </w:tr>
      <w:tr w:rsidR="00FA3EA2" w:rsidRPr="00F90F6D" w:rsidTr="002779AA">
        <w:trPr>
          <w:trHeight w:val="260"/>
          <w:jc w:val="center"/>
        </w:trPr>
        <w:tc>
          <w:tcPr>
            <w:tcW w:w="1657" w:type="dxa"/>
            <w:vMerge w:val="restart"/>
            <w:textDirection w:val="btLr"/>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 Назва заходу за 2015р.</w:t>
            </w:r>
          </w:p>
        </w:tc>
        <w:tc>
          <w:tcPr>
            <w:tcW w:w="885" w:type="dxa"/>
            <w:gridSpan w:val="2"/>
            <w:vMerge w:val="restart"/>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у т.ч.</w:t>
            </w:r>
          </w:p>
        </w:tc>
        <w:tc>
          <w:tcPr>
            <w:tcW w:w="567" w:type="dxa"/>
            <w:vMerge w:val="restart"/>
            <w:textDirection w:val="btLr"/>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усього</w:t>
            </w:r>
          </w:p>
        </w:tc>
        <w:tc>
          <w:tcPr>
            <w:tcW w:w="1168" w:type="dxa"/>
            <w:gridSpan w:val="2"/>
            <w:vMerge w:val="restart"/>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у т.ч.</w:t>
            </w:r>
          </w:p>
        </w:tc>
        <w:tc>
          <w:tcPr>
            <w:tcW w:w="4643" w:type="dxa"/>
            <w:gridSpan w:val="8"/>
            <w:vMerge w:val="restart"/>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з них за віком:</w:t>
            </w:r>
          </w:p>
        </w:tc>
      </w:tr>
      <w:tr w:rsidR="00FA3EA2" w:rsidRPr="00F90F6D" w:rsidTr="00F90F6D">
        <w:trPr>
          <w:trHeight w:val="236"/>
          <w:jc w:val="center"/>
        </w:trPr>
        <w:tc>
          <w:tcPr>
            <w:tcW w:w="1657" w:type="dxa"/>
            <w:vMerge/>
            <w:textDirection w:val="btLr"/>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p>
        </w:tc>
        <w:tc>
          <w:tcPr>
            <w:tcW w:w="885" w:type="dxa"/>
            <w:gridSpan w:val="2"/>
            <w:vMerge/>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p>
        </w:tc>
        <w:tc>
          <w:tcPr>
            <w:tcW w:w="567" w:type="dxa"/>
            <w:vMerge/>
            <w:textDirection w:val="btLr"/>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p>
        </w:tc>
        <w:tc>
          <w:tcPr>
            <w:tcW w:w="1168" w:type="dxa"/>
            <w:gridSpan w:val="2"/>
            <w:vMerge/>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p>
        </w:tc>
        <w:tc>
          <w:tcPr>
            <w:tcW w:w="4643" w:type="dxa"/>
            <w:gridSpan w:val="8"/>
            <w:vMerge/>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p>
        </w:tc>
      </w:tr>
      <w:tr w:rsidR="00FA3EA2" w:rsidRPr="00F90F6D" w:rsidTr="00F90F6D">
        <w:trPr>
          <w:trHeight w:val="441"/>
          <w:jc w:val="center"/>
        </w:trPr>
        <w:tc>
          <w:tcPr>
            <w:tcW w:w="1657" w:type="dxa"/>
            <w:vMerge/>
          </w:tcPr>
          <w:p w:rsidR="00FA3EA2" w:rsidRPr="00F90F6D" w:rsidRDefault="00FA3EA2" w:rsidP="00FA3EA2">
            <w:pPr>
              <w:pStyle w:val="a3"/>
              <w:rPr>
                <w:rFonts w:ascii="Times New Roman" w:eastAsia="Times New Roman" w:hAnsi="Times New Roman" w:cs="Times New Roman"/>
                <w:color w:val="1D1B11" w:themeColor="background2" w:themeShade="1A"/>
                <w:sz w:val="20"/>
                <w:szCs w:val="20"/>
              </w:rPr>
            </w:pPr>
          </w:p>
        </w:tc>
        <w:tc>
          <w:tcPr>
            <w:tcW w:w="885" w:type="dxa"/>
            <w:gridSpan w:val="2"/>
            <w:vMerge/>
          </w:tcPr>
          <w:p w:rsidR="00FA3EA2" w:rsidRPr="00F90F6D" w:rsidRDefault="00FA3EA2" w:rsidP="00FA3EA2">
            <w:pPr>
              <w:pStyle w:val="a3"/>
              <w:rPr>
                <w:rFonts w:ascii="Times New Roman" w:eastAsia="Times New Roman" w:hAnsi="Times New Roman" w:cs="Times New Roman"/>
                <w:color w:val="1D1B11" w:themeColor="background2" w:themeShade="1A"/>
                <w:sz w:val="20"/>
                <w:szCs w:val="20"/>
              </w:rPr>
            </w:pPr>
          </w:p>
        </w:tc>
        <w:tc>
          <w:tcPr>
            <w:tcW w:w="567" w:type="dxa"/>
            <w:vMerge/>
          </w:tcPr>
          <w:p w:rsidR="00FA3EA2" w:rsidRPr="00F90F6D" w:rsidRDefault="00FA3EA2" w:rsidP="00FA3EA2">
            <w:pPr>
              <w:pStyle w:val="a3"/>
              <w:rPr>
                <w:rFonts w:ascii="Times New Roman" w:eastAsia="Times New Roman" w:hAnsi="Times New Roman" w:cs="Times New Roman"/>
                <w:color w:val="1D1B11" w:themeColor="background2" w:themeShade="1A"/>
                <w:sz w:val="20"/>
                <w:szCs w:val="20"/>
              </w:rPr>
            </w:pPr>
          </w:p>
        </w:tc>
        <w:tc>
          <w:tcPr>
            <w:tcW w:w="1168" w:type="dxa"/>
            <w:gridSpan w:val="2"/>
            <w:vMerge/>
          </w:tcPr>
          <w:p w:rsidR="00FA3EA2" w:rsidRPr="00F90F6D" w:rsidRDefault="00FA3EA2" w:rsidP="00FA3EA2">
            <w:pPr>
              <w:pStyle w:val="a3"/>
              <w:rPr>
                <w:rFonts w:ascii="Times New Roman" w:eastAsia="Times New Roman" w:hAnsi="Times New Roman" w:cs="Times New Roman"/>
                <w:color w:val="1D1B11" w:themeColor="background2" w:themeShade="1A"/>
                <w:sz w:val="20"/>
                <w:szCs w:val="20"/>
              </w:rPr>
            </w:pPr>
          </w:p>
        </w:tc>
        <w:tc>
          <w:tcPr>
            <w:tcW w:w="1134" w:type="dxa"/>
            <w:gridSpan w:val="2"/>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до </w:t>
            </w:r>
          </w:p>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7 років</w:t>
            </w:r>
          </w:p>
        </w:tc>
        <w:tc>
          <w:tcPr>
            <w:tcW w:w="1134" w:type="dxa"/>
            <w:gridSpan w:val="2"/>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від 7 до 10 років</w:t>
            </w:r>
          </w:p>
        </w:tc>
        <w:tc>
          <w:tcPr>
            <w:tcW w:w="1134" w:type="dxa"/>
            <w:gridSpan w:val="2"/>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від 10 до 18 років</w:t>
            </w:r>
          </w:p>
        </w:tc>
        <w:tc>
          <w:tcPr>
            <w:tcW w:w="1241" w:type="dxa"/>
            <w:gridSpan w:val="2"/>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старші 18 років</w:t>
            </w:r>
          </w:p>
        </w:tc>
      </w:tr>
      <w:tr w:rsidR="00FA3EA2" w:rsidRPr="00F90F6D" w:rsidTr="002779AA">
        <w:trPr>
          <w:cantSplit/>
          <w:trHeight w:val="1851"/>
          <w:jc w:val="center"/>
        </w:trPr>
        <w:tc>
          <w:tcPr>
            <w:tcW w:w="1657" w:type="dxa"/>
            <w:vMerge/>
          </w:tcPr>
          <w:p w:rsidR="00FA3EA2" w:rsidRPr="00F90F6D" w:rsidRDefault="00FA3EA2" w:rsidP="00FA3EA2">
            <w:pPr>
              <w:pStyle w:val="a3"/>
              <w:rPr>
                <w:rFonts w:ascii="Times New Roman" w:eastAsia="Times New Roman" w:hAnsi="Times New Roman" w:cs="Times New Roman"/>
                <w:color w:val="1D1B11" w:themeColor="background2" w:themeShade="1A"/>
                <w:sz w:val="20"/>
                <w:szCs w:val="20"/>
              </w:rPr>
            </w:pPr>
          </w:p>
        </w:tc>
        <w:tc>
          <w:tcPr>
            <w:tcW w:w="459" w:type="dxa"/>
            <w:textDirection w:val="btLr"/>
            <w:vAlign w:val="center"/>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Заочний тур </w:t>
            </w:r>
          </w:p>
        </w:tc>
        <w:tc>
          <w:tcPr>
            <w:tcW w:w="426" w:type="dxa"/>
            <w:textDirection w:val="btLr"/>
            <w:vAlign w:val="center"/>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Очний  тур </w:t>
            </w:r>
          </w:p>
        </w:tc>
        <w:tc>
          <w:tcPr>
            <w:tcW w:w="567" w:type="dxa"/>
            <w:vMerge/>
          </w:tcPr>
          <w:p w:rsidR="00FA3EA2" w:rsidRPr="00F90F6D" w:rsidRDefault="00FA3EA2" w:rsidP="00FA3EA2">
            <w:pPr>
              <w:pStyle w:val="a3"/>
              <w:rPr>
                <w:rFonts w:ascii="Times New Roman" w:eastAsia="Times New Roman" w:hAnsi="Times New Roman" w:cs="Times New Roman"/>
                <w:color w:val="1D1B11" w:themeColor="background2" w:themeShade="1A"/>
                <w:sz w:val="20"/>
                <w:szCs w:val="20"/>
              </w:rPr>
            </w:pPr>
          </w:p>
        </w:tc>
        <w:tc>
          <w:tcPr>
            <w:tcW w:w="601" w:type="dxa"/>
            <w:textDirection w:val="btLr"/>
            <w:vAlign w:val="center"/>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хлопчиків</w:t>
            </w:r>
          </w:p>
        </w:tc>
        <w:tc>
          <w:tcPr>
            <w:tcW w:w="567" w:type="dxa"/>
            <w:textDirection w:val="btLr"/>
            <w:vAlign w:val="center"/>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дівчаток</w:t>
            </w:r>
          </w:p>
        </w:tc>
        <w:tc>
          <w:tcPr>
            <w:tcW w:w="567" w:type="dxa"/>
            <w:textDirection w:val="btLr"/>
            <w:vAlign w:val="center"/>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хлопчиків</w:t>
            </w:r>
          </w:p>
        </w:tc>
        <w:tc>
          <w:tcPr>
            <w:tcW w:w="567" w:type="dxa"/>
            <w:textDirection w:val="btLr"/>
            <w:vAlign w:val="center"/>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дівчаток</w:t>
            </w:r>
          </w:p>
        </w:tc>
        <w:tc>
          <w:tcPr>
            <w:tcW w:w="567" w:type="dxa"/>
            <w:textDirection w:val="btLr"/>
            <w:vAlign w:val="center"/>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хлопчиків</w:t>
            </w:r>
          </w:p>
        </w:tc>
        <w:tc>
          <w:tcPr>
            <w:tcW w:w="567" w:type="dxa"/>
            <w:textDirection w:val="btLr"/>
            <w:vAlign w:val="center"/>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дівчаток</w:t>
            </w:r>
          </w:p>
        </w:tc>
        <w:tc>
          <w:tcPr>
            <w:tcW w:w="567" w:type="dxa"/>
            <w:textDirection w:val="btLr"/>
            <w:vAlign w:val="center"/>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хлопчиків</w:t>
            </w:r>
          </w:p>
        </w:tc>
        <w:tc>
          <w:tcPr>
            <w:tcW w:w="567" w:type="dxa"/>
            <w:textDirection w:val="btLr"/>
            <w:vAlign w:val="center"/>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дівчаток</w:t>
            </w:r>
          </w:p>
        </w:tc>
        <w:tc>
          <w:tcPr>
            <w:tcW w:w="567" w:type="dxa"/>
            <w:textDirection w:val="btLr"/>
            <w:vAlign w:val="center"/>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хлопчиків</w:t>
            </w:r>
          </w:p>
        </w:tc>
        <w:tc>
          <w:tcPr>
            <w:tcW w:w="674" w:type="dxa"/>
            <w:textDirection w:val="btLr"/>
            <w:vAlign w:val="center"/>
          </w:tcPr>
          <w:p w:rsidR="00FA3EA2" w:rsidRPr="00F90F6D" w:rsidRDefault="00FA3EA2" w:rsidP="00FA3EA2">
            <w:pPr>
              <w:pStyle w:val="a3"/>
              <w:jc w:val="both"/>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дівчаток</w:t>
            </w:r>
          </w:p>
        </w:tc>
      </w:tr>
      <w:tr w:rsidR="00FA3EA2" w:rsidRPr="00F90F6D" w:rsidTr="00FA3EA2">
        <w:trPr>
          <w:cantSplit/>
          <w:trHeight w:val="1851"/>
          <w:jc w:val="center"/>
        </w:trPr>
        <w:tc>
          <w:tcPr>
            <w:tcW w:w="1657" w:type="dxa"/>
          </w:tcPr>
          <w:p w:rsidR="00FA3EA2" w:rsidRPr="00F90F6D" w:rsidRDefault="00FA3EA2" w:rsidP="00FA3EA2">
            <w:pPr>
              <w:pStyle w:val="a3"/>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 xml:space="preserve">ХХ Всеукраїнський фестиваль дитячої та юнацької творчості, присвячений Всесвітньому Дню </w:t>
            </w:r>
            <w:proofErr w:type="spellStart"/>
            <w:r w:rsidRPr="00F90F6D">
              <w:rPr>
                <w:rFonts w:ascii="Times New Roman" w:eastAsia="Times New Roman" w:hAnsi="Times New Roman" w:cs="Times New Roman"/>
                <w:color w:val="1D1B11" w:themeColor="background2" w:themeShade="1A"/>
                <w:sz w:val="20"/>
                <w:szCs w:val="20"/>
                <w:lang w:val="ru-RU"/>
              </w:rPr>
              <w:t>Землі</w:t>
            </w:r>
            <w:proofErr w:type="spellEnd"/>
          </w:p>
        </w:tc>
        <w:tc>
          <w:tcPr>
            <w:tcW w:w="459" w:type="dxa"/>
            <w:textDirection w:val="btLr"/>
            <w:vAlign w:val="center"/>
          </w:tcPr>
          <w:p w:rsidR="00FA3EA2" w:rsidRPr="00F90F6D" w:rsidRDefault="00FA3EA2" w:rsidP="00FA3EA2">
            <w:pPr>
              <w:pStyle w:val="a3"/>
              <w:jc w:val="center"/>
              <w:rPr>
                <w:rFonts w:ascii="Times New Roman" w:eastAsia="Times New Roman" w:hAnsi="Times New Roman" w:cs="Times New Roman"/>
                <w:color w:val="1D1B11" w:themeColor="background2" w:themeShade="1A"/>
                <w:sz w:val="20"/>
                <w:szCs w:val="20"/>
              </w:rPr>
            </w:pPr>
          </w:p>
        </w:tc>
        <w:tc>
          <w:tcPr>
            <w:tcW w:w="426" w:type="dxa"/>
            <w:textDirection w:val="btLr"/>
            <w:vAlign w:val="center"/>
          </w:tcPr>
          <w:p w:rsidR="00FA3EA2" w:rsidRPr="00F90F6D" w:rsidRDefault="00FA3EA2" w:rsidP="00FA3EA2">
            <w:pPr>
              <w:pStyle w:val="a3"/>
              <w:jc w:val="center"/>
              <w:rPr>
                <w:rFonts w:ascii="Times New Roman" w:eastAsia="Times New Roman" w:hAnsi="Times New Roman" w:cs="Times New Roman"/>
                <w:color w:val="1D1B11" w:themeColor="background2" w:themeShade="1A"/>
                <w:sz w:val="20"/>
                <w:szCs w:val="20"/>
              </w:rPr>
            </w:pPr>
          </w:p>
        </w:tc>
        <w:tc>
          <w:tcPr>
            <w:tcW w:w="567" w:type="dxa"/>
            <w:vAlign w:val="center"/>
          </w:tcPr>
          <w:p w:rsidR="00FA3EA2" w:rsidRPr="00F90F6D" w:rsidRDefault="00FA3EA2" w:rsidP="00FA3EA2">
            <w:pPr>
              <w:pStyle w:val="a3"/>
              <w:jc w:val="center"/>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344</w:t>
            </w:r>
          </w:p>
        </w:tc>
        <w:tc>
          <w:tcPr>
            <w:tcW w:w="601" w:type="dxa"/>
            <w:textDirection w:val="btLr"/>
            <w:vAlign w:val="center"/>
          </w:tcPr>
          <w:p w:rsidR="00FA3EA2" w:rsidRPr="00F90F6D" w:rsidRDefault="00FA3EA2" w:rsidP="00FA3EA2">
            <w:pPr>
              <w:pStyle w:val="a3"/>
              <w:jc w:val="center"/>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75</w:t>
            </w:r>
          </w:p>
        </w:tc>
        <w:tc>
          <w:tcPr>
            <w:tcW w:w="567" w:type="dxa"/>
            <w:textDirection w:val="btLr"/>
            <w:vAlign w:val="center"/>
          </w:tcPr>
          <w:p w:rsidR="00FA3EA2" w:rsidRPr="00F90F6D" w:rsidRDefault="00FA3EA2" w:rsidP="00FA3EA2">
            <w:pPr>
              <w:pStyle w:val="a3"/>
              <w:jc w:val="center"/>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269</w:t>
            </w:r>
          </w:p>
        </w:tc>
        <w:tc>
          <w:tcPr>
            <w:tcW w:w="567" w:type="dxa"/>
            <w:textDirection w:val="btLr"/>
            <w:vAlign w:val="center"/>
          </w:tcPr>
          <w:p w:rsidR="00FA3EA2" w:rsidRPr="00F90F6D" w:rsidRDefault="00FA3EA2" w:rsidP="00FA3EA2">
            <w:pPr>
              <w:pStyle w:val="a3"/>
              <w:jc w:val="center"/>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w:t>
            </w:r>
          </w:p>
        </w:tc>
        <w:tc>
          <w:tcPr>
            <w:tcW w:w="567" w:type="dxa"/>
            <w:textDirection w:val="btLr"/>
            <w:vAlign w:val="center"/>
          </w:tcPr>
          <w:p w:rsidR="00FA3EA2" w:rsidRPr="00F90F6D" w:rsidRDefault="00FA3EA2" w:rsidP="00FA3EA2">
            <w:pPr>
              <w:pStyle w:val="a3"/>
              <w:jc w:val="center"/>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w:t>
            </w:r>
          </w:p>
        </w:tc>
        <w:tc>
          <w:tcPr>
            <w:tcW w:w="567" w:type="dxa"/>
            <w:textDirection w:val="btLr"/>
            <w:vAlign w:val="center"/>
          </w:tcPr>
          <w:p w:rsidR="00FA3EA2" w:rsidRPr="00F90F6D" w:rsidRDefault="00FA3EA2" w:rsidP="00FA3EA2">
            <w:pPr>
              <w:pStyle w:val="a3"/>
              <w:jc w:val="center"/>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6</w:t>
            </w:r>
          </w:p>
        </w:tc>
        <w:tc>
          <w:tcPr>
            <w:tcW w:w="567" w:type="dxa"/>
            <w:textDirection w:val="btLr"/>
            <w:vAlign w:val="center"/>
          </w:tcPr>
          <w:p w:rsidR="00FA3EA2" w:rsidRPr="00F90F6D" w:rsidRDefault="00FA3EA2" w:rsidP="00FA3EA2">
            <w:pPr>
              <w:pStyle w:val="a3"/>
              <w:jc w:val="center"/>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22</w:t>
            </w:r>
          </w:p>
        </w:tc>
        <w:tc>
          <w:tcPr>
            <w:tcW w:w="567" w:type="dxa"/>
            <w:textDirection w:val="btLr"/>
            <w:vAlign w:val="center"/>
          </w:tcPr>
          <w:p w:rsidR="00FA3EA2" w:rsidRPr="00F90F6D" w:rsidRDefault="00FA3EA2" w:rsidP="00FA3EA2">
            <w:pPr>
              <w:pStyle w:val="a3"/>
              <w:jc w:val="center"/>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69</w:t>
            </w:r>
          </w:p>
        </w:tc>
        <w:tc>
          <w:tcPr>
            <w:tcW w:w="567" w:type="dxa"/>
            <w:textDirection w:val="btLr"/>
            <w:vAlign w:val="center"/>
          </w:tcPr>
          <w:p w:rsidR="00FA3EA2" w:rsidRPr="00F90F6D" w:rsidRDefault="00FA3EA2" w:rsidP="00FA3EA2">
            <w:pPr>
              <w:pStyle w:val="a3"/>
              <w:jc w:val="center"/>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247</w:t>
            </w:r>
          </w:p>
        </w:tc>
        <w:tc>
          <w:tcPr>
            <w:tcW w:w="567" w:type="dxa"/>
            <w:textDirection w:val="btLr"/>
            <w:vAlign w:val="center"/>
          </w:tcPr>
          <w:p w:rsidR="00FA3EA2" w:rsidRPr="00F90F6D" w:rsidRDefault="00FA3EA2" w:rsidP="00FA3EA2">
            <w:pPr>
              <w:pStyle w:val="a3"/>
              <w:jc w:val="center"/>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w:t>
            </w:r>
          </w:p>
        </w:tc>
        <w:tc>
          <w:tcPr>
            <w:tcW w:w="674" w:type="dxa"/>
            <w:textDirection w:val="btLr"/>
            <w:vAlign w:val="center"/>
          </w:tcPr>
          <w:p w:rsidR="00FA3EA2" w:rsidRPr="00F90F6D" w:rsidRDefault="00FA3EA2" w:rsidP="00FA3EA2">
            <w:pPr>
              <w:pStyle w:val="a3"/>
              <w:jc w:val="center"/>
              <w:rPr>
                <w:rFonts w:ascii="Times New Roman" w:eastAsia="Times New Roman" w:hAnsi="Times New Roman" w:cs="Times New Roman"/>
                <w:color w:val="1D1B11" w:themeColor="background2" w:themeShade="1A"/>
                <w:sz w:val="20"/>
                <w:szCs w:val="20"/>
              </w:rPr>
            </w:pPr>
            <w:r w:rsidRPr="00F90F6D">
              <w:rPr>
                <w:rFonts w:ascii="Times New Roman" w:eastAsia="Times New Roman" w:hAnsi="Times New Roman" w:cs="Times New Roman"/>
                <w:color w:val="1D1B11" w:themeColor="background2" w:themeShade="1A"/>
                <w:sz w:val="20"/>
                <w:szCs w:val="20"/>
              </w:rPr>
              <w:t>-</w:t>
            </w:r>
          </w:p>
        </w:tc>
      </w:tr>
    </w:tbl>
    <w:p w:rsidR="00FA3EA2" w:rsidRPr="00F90F6D" w:rsidRDefault="00FA3EA2" w:rsidP="0084714B">
      <w:pPr>
        <w:pStyle w:val="a3"/>
        <w:jc w:val="both"/>
        <w:rPr>
          <w:rFonts w:ascii="Times New Roman" w:hAnsi="Times New Roman" w:cs="Times New Roman"/>
          <w:color w:val="1D1B11" w:themeColor="background2" w:themeShade="1A"/>
          <w:sz w:val="20"/>
          <w:szCs w:val="20"/>
        </w:rPr>
      </w:pPr>
    </w:p>
    <w:sectPr w:rsidR="00FA3EA2" w:rsidRPr="00F90F6D" w:rsidSect="007957D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A7B30"/>
    <w:multiLevelType w:val="hybridMultilevel"/>
    <w:tmpl w:val="78908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A2E284E"/>
    <w:multiLevelType w:val="hybridMultilevel"/>
    <w:tmpl w:val="D8C0FB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06F240F"/>
    <w:multiLevelType w:val="hybridMultilevel"/>
    <w:tmpl w:val="F57ADC74"/>
    <w:lvl w:ilvl="0" w:tplc="CB46C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15F35"/>
    <w:rsid w:val="000D5ECF"/>
    <w:rsid w:val="000E4CBB"/>
    <w:rsid w:val="000E7A87"/>
    <w:rsid w:val="000F0B90"/>
    <w:rsid w:val="00133A2B"/>
    <w:rsid w:val="00137E71"/>
    <w:rsid w:val="00141EF1"/>
    <w:rsid w:val="00160E1D"/>
    <w:rsid w:val="0017727E"/>
    <w:rsid w:val="001A14BD"/>
    <w:rsid w:val="001B14A7"/>
    <w:rsid w:val="00262FA2"/>
    <w:rsid w:val="002655A9"/>
    <w:rsid w:val="002A670F"/>
    <w:rsid w:val="002B04DF"/>
    <w:rsid w:val="002B28C1"/>
    <w:rsid w:val="002D3438"/>
    <w:rsid w:val="003017B5"/>
    <w:rsid w:val="00333F13"/>
    <w:rsid w:val="00360335"/>
    <w:rsid w:val="00383F25"/>
    <w:rsid w:val="00387658"/>
    <w:rsid w:val="00450DBC"/>
    <w:rsid w:val="00464567"/>
    <w:rsid w:val="004D04C9"/>
    <w:rsid w:val="005209B3"/>
    <w:rsid w:val="00535FC6"/>
    <w:rsid w:val="00632B65"/>
    <w:rsid w:val="00652293"/>
    <w:rsid w:val="006B633E"/>
    <w:rsid w:val="006D368D"/>
    <w:rsid w:val="007212D8"/>
    <w:rsid w:val="00722127"/>
    <w:rsid w:val="00746AF6"/>
    <w:rsid w:val="00761A49"/>
    <w:rsid w:val="007957D7"/>
    <w:rsid w:val="007A227C"/>
    <w:rsid w:val="007A65F7"/>
    <w:rsid w:val="007B23A9"/>
    <w:rsid w:val="007D0E99"/>
    <w:rsid w:val="007F2B76"/>
    <w:rsid w:val="0081359E"/>
    <w:rsid w:val="0081467E"/>
    <w:rsid w:val="0082168F"/>
    <w:rsid w:val="00831A29"/>
    <w:rsid w:val="0084714B"/>
    <w:rsid w:val="00851AFD"/>
    <w:rsid w:val="008933DD"/>
    <w:rsid w:val="008D261C"/>
    <w:rsid w:val="008E289A"/>
    <w:rsid w:val="008F7492"/>
    <w:rsid w:val="008F75D2"/>
    <w:rsid w:val="00925978"/>
    <w:rsid w:val="00961FD2"/>
    <w:rsid w:val="009F7DDF"/>
    <w:rsid w:val="00A01467"/>
    <w:rsid w:val="00A07037"/>
    <w:rsid w:val="00A6258C"/>
    <w:rsid w:val="00AC484A"/>
    <w:rsid w:val="00AE1119"/>
    <w:rsid w:val="00B20C4A"/>
    <w:rsid w:val="00B22A6F"/>
    <w:rsid w:val="00B42AB7"/>
    <w:rsid w:val="00B56729"/>
    <w:rsid w:val="00B60883"/>
    <w:rsid w:val="00C20B6D"/>
    <w:rsid w:val="00C30171"/>
    <w:rsid w:val="00C7724C"/>
    <w:rsid w:val="00C869B4"/>
    <w:rsid w:val="00CE1196"/>
    <w:rsid w:val="00D01F93"/>
    <w:rsid w:val="00D15F35"/>
    <w:rsid w:val="00D72E6B"/>
    <w:rsid w:val="00D74EA6"/>
    <w:rsid w:val="00DC5458"/>
    <w:rsid w:val="00DF41C7"/>
    <w:rsid w:val="00E47949"/>
    <w:rsid w:val="00E66F0D"/>
    <w:rsid w:val="00E76F3A"/>
    <w:rsid w:val="00E8460F"/>
    <w:rsid w:val="00EA12B3"/>
    <w:rsid w:val="00F0796E"/>
    <w:rsid w:val="00F24233"/>
    <w:rsid w:val="00F90F6D"/>
    <w:rsid w:val="00FA3EA2"/>
    <w:rsid w:val="00FC1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7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5F35"/>
    <w:pPr>
      <w:spacing w:after="0" w:line="240" w:lineRule="auto"/>
    </w:pPr>
  </w:style>
  <w:style w:type="character" w:styleId="a4">
    <w:name w:val="Hyperlink"/>
    <w:basedOn w:val="a0"/>
    <w:uiPriority w:val="99"/>
    <w:unhideWhenUsed/>
    <w:rsid w:val="00746AF6"/>
    <w:rPr>
      <w:color w:val="0000FF" w:themeColor="hyperlink"/>
      <w:u w:val="single"/>
    </w:rPr>
  </w:style>
  <w:style w:type="table" w:styleId="a5">
    <w:name w:val="Table Grid"/>
    <w:basedOn w:val="a1"/>
    <w:uiPriority w:val="59"/>
    <w:rsid w:val="00D01F93"/>
    <w:pPr>
      <w:spacing w:after="0" w:line="240" w:lineRule="auto"/>
    </w:pPr>
    <w:tblPr>
      <w:tblInd w:w="0" w:type="dxa"/>
      <w:tblBorders>
        <w:top w:val="single" w:sz="4" w:space="0" w:color="25437C" w:themeColor="text1"/>
        <w:left w:val="single" w:sz="4" w:space="0" w:color="25437C" w:themeColor="text1"/>
        <w:bottom w:val="single" w:sz="4" w:space="0" w:color="25437C" w:themeColor="text1"/>
        <w:right w:val="single" w:sz="4" w:space="0" w:color="25437C" w:themeColor="text1"/>
        <w:insideH w:val="single" w:sz="4" w:space="0" w:color="25437C" w:themeColor="text1"/>
        <w:insideV w:val="single" w:sz="4" w:space="0" w:color="25437C"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dut@ukr.ne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cdut@ukr.net" TargetMode="External"/><Relationship Id="rId4" Type="http://schemas.openxmlformats.org/officeDocument/2006/relationships/settings" Target="settings.xml"/><Relationship Id="rId9" Type="http://schemas.openxmlformats.org/officeDocument/2006/relationships/hyperlink" Target="mailto:ocdut@ukr.net" TargetMode="Externa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0AB3-00BD-4E52-8C05-C7B26023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7465</Words>
  <Characters>42551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УДЦПО</Company>
  <LinksUpToDate>false</LinksUpToDate>
  <CharactersWithSpaces>49917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Grey Wolf</cp:lastModifiedBy>
  <cp:revision>2</cp:revision>
  <cp:lastPrinted>2015-03-06T10:34:00Z</cp:lastPrinted>
  <dcterms:created xsi:type="dcterms:W3CDTF">2016-04-23T16:54:00Z</dcterms:created>
  <dcterms:modified xsi:type="dcterms:W3CDTF">2016-04-23T16:54:00Z</dcterms:modified>
</cp:coreProperties>
</file>